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780969" w14:textId="460DC5C7" w:rsidR="005A36FA" w:rsidRDefault="005A36FA" w:rsidP="00365BFE">
      <w:pPr>
        <w:tabs>
          <w:tab w:val="left" w:pos="4770"/>
        </w:tabs>
        <w:jc w:val="center"/>
        <w:rPr>
          <w:rFonts w:ascii="Arial" w:hAnsi="Arial" w:cs="Arial"/>
          <w:b/>
          <w:bCs/>
          <w:sz w:val="18"/>
          <w:szCs w:val="18"/>
        </w:rPr>
      </w:pPr>
      <w:r>
        <w:rPr>
          <w:noProof/>
        </w:rPr>
        <w:drawing>
          <wp:inline distT="0" distB="0" distL="0" distR="0" wp14:anchorId="19694BD2" wp14:editId="1D2306D1">
            <wp:extent cx="2670048" cy="1005240"/>
            <wp:effectExtent l="0" t="0" r="0" b="4445"/>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2670048" cy="1005240"/>
                    </a:xfrm>
                    <a:prstGeom prst="rect">
                      <a:avLst/>
                    </a:prstGeom>
                  </pic:spPr>
                </pic:pic>
              </a:graphicData>
            </a:graphic>
          </wp:inline>
        </w:drawing>
      </w:r>
    </w:p>
    <w:p w14:paraId="38726BD7" w14:textId="77777777" w:rsidR="005A36FA" w:rsidRDefault="005A36FA" w:rsidP="00365BFE">
      <w:pPr>
        <w:tabs>
          <w:tab w:val="left" w:pos="4770"/>
        </w:tabs>
        <w:jc w:val="center"/>
        <w:rPr>
          <w:rFonts w:ascii="Arial" w:hAnsi="Arial" w:cs="Arial"/>
          <w:b/>
          <w:bCs/>
          <w:sz w:val="18"/>
          <w:szCs w:val="18"/>
        </w:rPr>
      </w:pPr>
    </w:p>
    <w:p w14:paraId="477E999C" w14:textId="77777777" w:rsidR="005A36FA" w:rsidRDefault="005A36FA" w:rsidP="00365BFE">
      <w:pPr>
        <w:tabs>
          <w:tab w:val="left" w:pos="4770"/>
        </w:tabs>
        <w:jc w:val="center"/>
        <w:rPr>
          <w:rFonts w:ascii="Arial" w:hAnsi="Arial" w:cs="Arial"/>
          <w:b/>
          <w:bCs/>
          <w:sz w:val="18"/>
          <w:szCs w:val="18"/>
        </w:rPr>
      </w:pPr>
    </w:p>
    <w:p w14:paraId="53FC6218" w14:textId="09BE64E2" w:rsidR="005A36FA" w:rsidRPr="005A36FA" w:rsidRDefault="005A36FA" w:rsidP="005A36FA">
      <w:pPr>
        <w:jc w:val="center"/>
        <w:rPr>
          <w:rFonts w:ascii="Arial" w:hAnsi="Arial" w:cs="Arial"/>
          <w:b/>
          <w:bCs/>
          <w:sz w:val="28"/>
          <w:szCs w:val="28"/>
        </w:rPr>
      </w:pPr>
      <w:r w:rsidRPr="005A36FA">
        <w:rPr>
          <w:rFonts w:ascii="Arial" w:hAnsi="Arial" w:cs="Arial"/>
          <w:b/>
          <w:bCs/>
          <w:sz w:val="28"/>
          <w:szCs w:val="28"/>
        </w:rPr>
        <w:t>PLAINS COMMERCE BANK</w:t>
      </w:r>
    </w:p>
    <w:p w14:paraId="4B33E112" w14:textId="0ACC1506" w:rsidR="00365BFE" w:rsidRPr="005A36FA" w:rsidRDefault="005A36FA" w:rsidP="00365BFE">
      <w:pPr>
        <w:tabs>
          <w:tab w:val="left" w:pos="4770"/>
        </w:tabs>
        <w:jc w:val="center"/>
        <w:rPr>
          <w:rFonts w:ascii="Arial" w:hAnsi="Arial" w:cs="Arial"/>
          <w:b/>
          <w:bCs/>
          <w:sz w:val="28"/>
          <w:szCs w:val="28"/>
        </w:rPr>
      </w:pPr>
      <w:r w:rsidRPr="005A36FA">
        <w:rPr>
          <w:rFonts w:ascii="Arial" w:hAnsi="Arial" w:cs="Arial"/>
          <w:b/>
          <w:bCs/>
          <w:sz w:val="28"/>
          <w:szCs w:val="28"/>
        </w:rPr>
        <w:t>CALIFORNIA PERSONNEL PRIVACY POLICY</w:t>
      </w:r>
    </w:p>
    <w:p w14:paraId="3EF13326" w14:textId="77777777" w:rsidR="00365BFE" w:rsidRDefault="00365BFE" w:rsidP="00365BFE">
      <w:pPr>
        <w:rPr>
          <w:rFonts w:ascii="Arial" w:hAnsi="Arial" w:cs="Arial"/>
          <w:sz w:val="18"/>
          <w:szCs w:val="18"/>
        </w:rPr>
      </w:pPr>
    </w:p>
    <w:p w14:paraId="56F1D524" w14:textId="77777777" w:rsidR="005A36FA" w:rsidRDefault="005A36FA" w:rsidP="00365BFE">
      <w:pPr>
        <w:rPr>
          <w:rFonts w:ascii="Arial" w:hAnsi="Arial" w:cs="Arial"/>
          <w:sz w:val="18"/>
          <w:szCs w:val="18"/>
        </w:rPr>
      </w:pPr>
    </w:p>
    <w:p w14:paraId="4966DFAE" w14:textId="39BB066A" w:rsidR="005A36FA" w:rsidRPr="005A36FA" w:rsidRDefault="005A36FA" w:rsidP="00365BFE">
      <w:pPr>
        <w:rPr>
          <w:rFonts w:ascii="Arial" w:hAnsi="Arial" w:cs="Arial"/>
          <w:b/>
          <w:bCs/>
          <w:sz w:val="18"/>
          <w:szCs w:val="18"/>
        </w:rPr>
      </w:pPr>
      <w:r w:rsidRPr="005A36FA">
        <w:rPr>
          <w:rFonts w:ascii="Arial" w:hAnsi="Arial" w:cs="Arial"/>
          <w:b/>
          <w:bCs/>
          <w:sz w:val="18"/>
          <w:szCs w:val="18"/>
        </w:rPr>
        <w:t>TABLE OF CONTENTS</w:t>
      </w:r>
    </w:p>
    <w:p w14:paraId="28DCCD41" w14:textId="77777777" w:rsidR="005A36FA" w:rsidRPr="005A36FA" w:rsidRDefault="005A36FA" w:rsidP="00365BFE">
      <w:pPr>
        <w:rPr>
          <w:rFonts w:ascii="Arial" w:hAnsi="Arial" w:cs="Arial"/>
          <w:b/>
          <w:bCs/>
          <w:sz w:val="18"/>
          <w:szCs w:val="18"/>
        </w:rPr>
      </w:pPr>
    </w:p>
    <w:p w14:paraId="57759D05" w14:textId="5A07DB1F" w:rsidR="00BA4455" w:rsidRDefault="00BA4455">
      <w:pPr>
        <w:pStyle w:val="TOC1"/>
        <w:rPr>
          <w:rFonts w:asciiTheme="minorHAnsi" w:eastAsiaTheme="minorEastAsia" w:hAnsiTheme="minorHAnsi" w:cstheme="minorBidi"/>
          <w:b w:val="0"/>
          <w:caps w:val="0"/>
          <w:noProof/>
          <w:color w:val="auto"/>
          <w:sz w:val="24"/>
          <w:szCs w:val="24"/>
        </w:rPr>
      </w:pPr>
      <w:r>
        <w:rPr>
          <w:rFonts w:cs="Arial"/>
          <w:szCs w:val="18"/>
        </w:rPr>
        <w:fldChar w:fldCharType="begin"/>
      </w:r>
      <w:r>
        <w:rPr>
          <w:rFonts w:cs="Arial"/>
          <w:szCs w:val="18"/>
        </w:rPr>
        <w:instrText xml:space="preserve"> TOC \o "1-3" \h \z \u </w:instrText>
      </w:r>
      <w:r>
        <w:rPr>
          <w:rFonts w:cs="Arial"/>
          <w:szCs w:val="18"/>
        </w:rPr>
        <w:fldChar w:fldCharType="separate"/>
      </w:r>
      <w:hyperlink w:anchor="_Toc206757725" w:history="1">
        <w:r w:rsidRPr="00A52B08">
          <w:rPr>
            <w:rStyle w:val="Hyperlink"/>
            <w:noProof/>
          </w:rPr>
          <w:t>I.</w:t>
        </w:r>
        <w:r>
          <w:rPr>
            <w:rFonts w:asciiTheme="minorHAnsi" w:eastAsiaTheme="minorEastAsia" w:hAnsiTheme="minorHAnsi" w:cstheme="minorBidi"/>
            <w:b w:val="0"/>
            <w:caps w:val="0"/>
            <w:noProof/>
            <w:color w:val="auto"/>
            <w:sz w:val="24"/>
            <w:szCs w:val="24"/>
          </w:rPr>
          <w:tab/>
        </w:r>
        <w:r w:rsidRPr="00A52B08">
          <w:rPr>
            <w:rStyle w:val="Hyperlink"/>
            <w:noProof/>
          </w:rPr>
          <w:t>PURPOSE</w:t>
        </w:r>
        <w:r>
          <w:rPr>
            <w:noProof/>
            <w:webHidden/>
          </w:rPr>
          <w:tab/>
        </w:r>
        <w:r>
          <w:rPr>
            <w:noProof/>
            <w:webHidden/>
          </w:rPr>
          <w:fldChar w:fldCharType="begin"/>
        </w:r>
        <w:r>
          <w:rPr>
            <w:noProof/>
            <w:webHidden/>
          </w:rPr>
          <w:instrText xml:space="preserve"> PAGEREF _Toc206757725 \h </w:instrText>
        </w:r>
        <w:r>
          <w:rPr>
            <w:noProof/>
            <w:webHidden/>
          </w:rPr>
        </w:r>
        <w:r>
          <w:rPr>
            <w:noProof/>
            <w:webHidden/>
          </w:rPr>
          <w:fldChar w:fldCharType="separate"/>
        </w:r>
        <w:r>
          <w:rPr>
            <w:noProof/>
            <w:webHidden/>
          </w:rPr>
          <w:t>2</w:t>
        </w:r>
        <w:r>
          <w:rPr>
            <w:noProof/>
            <w:webHidden/>
          </w:rPr>
          <w:fldChar w:fldCharType="end"/>
        </w:r>
      </w:hyperlink>
    </w:p>
    <w:p w14:paraId="5615BF5A" w14:textId="6BF7636A" w:rsidR="00BA4455" w:rsidRDefault="00BA4455">
      <w:pPr>
        <w:pStyle w:val="TOC1"/>
        <w:rPr>
          <w:rFonts w:asciiTheme="minorHAnsi" w:eastAsiaTheme="minorEastAsia" w:hAnsiTheme="minorHAnsi" w:cstheme="minorBidi"/>
          <w:b w:val="0"/>
          <w:caps w:val="0"/>
          <w:noProof/>
          <w:color w:val="auto"/>
          <w:sz w:val="24"/>
          <w:szCs w:val="24"/>
        </w:rPr>
      </w:pPr>
      <w:hyperlink w:anchor="_Toc206757726" w:history="1">
        <w:r w:rsidRPr="00A52B08">
          <w:rPr>
            <w:rStyle w:val="Hyperlink"/>
            <w:noProof/>
          </w:rPr>
          <w:t>II.</w:t>
        </w:r>
        <w:r>
          <w:rPr>
            <w:rFonts w:asciiTheme="minorHAnsi" w:eastAsiaTheme="minorEastAsia" w:hAnsiTheme="minorHAnsi" w:cstheme="minorBidi"/>
            <w:b w:val="0"/>
            <w:caps w:val="0"/>
            <w:noProof/>
            <w:color w:val="auto"/>
            <w:sz w:val="24"/>
            <w:szCs w:val="24"/>
          </w:rPr>
          <w:tab/>
        </w:r>
        <w:r w:rsidRPr="00A52B08">
          <w:rPr>
            <w:rStyle w:val="Hyperlink"/>
            <w:noProof/>
          </w:rPr>
          <w:t>POLICY STATEMENT</w:t>
        </w:r>
        <w:r>
          <w:rPr>
            <w:noProof/>
            <w:webHidden/>
          </w:rPr>
          <w:tab/>
        </w:r>
        <w:r>
          <w:rPr>
            <w:noProof/>
            <w:webHidden/>
          </w:rPr>
          <w:fldChar w:fldCharType="begin"/>
        </w:r>
        <w:r>
          <w:rPr>
            <w:noProof/>
            <w:webHidden/>
          </w:rPr>
          <w:instrText xml:space="preserve"> PAGEREF _Toc206757726 \h </w:instrText>
        </w:r>
        <w:r>
          <w:rPr>
            <w:noProof/>
            <w:webHidden/>
          </w:rPr>
        </w:r>
        <w:r>
          <w:rPr>
            <w:noProof/>
            <w:webHidden/>
          </w:rPr>
          <w:fldChar w:fldCharType="separate"/>
        </w:r>
        <w:r>
          <w:rPr>
            <w:noProof/>
            <w:webHidden/>
          </w:rPr>
          <w:t>2</w:t>
        </w:r>
        <w:r>
          <w:rPr>
            <w:noProof/>
            <w:webHidden/>
          </w:rPr>
          <w:fldChar w:fldCharType="end"/>
        </w:r>
      </w:hyperlink>
    </w:p>
    <w:p w14:paraId="1B5AC72D" w14:textId="04243144" w:rsidR="00BA4455" w:rsidRDefault="00BA4455">
      <w:pPr>
        <w:pStyle w:val="TOC2"/>
        <w:rPr>
          <w:rFonts w:asciiTheme="minorHAnsi" w:eastAsiaTheme="minorEastAsia" w:hAnsiTheme="minorHAnsi" w:cstheme="minorBidi"/>
          <w:b w:val="0"/>
          <w:noProof/>
          <w:color w:val="auto"/>
          <w:sz w:val="24"/>
          <w:szCs w:val="24"/>
        </w:rPr>
      </w:pPr>
      <w:hyperlink w:anchor="_Toc206757727" w:history="1">
        <w:r w:rsidRPr="00A52B08">
          <w:rPr>
            <w:rStyle w:val="Hyperlink"/>
            <w:noProof/>
          </w:rPr>
          <w:t>California Notice at Collection</w:t>
        </w:r>
        <w:r>
          <w:rPr>
            <w:noProof/>
            <w:webHidden/>
          </w:rPr>
          <w:tab/>
        </w:r>
        <w:r>
          <w:rPr>
            <w:noProof/>
            <w:webHidden/>
          </w:rPr>
          <w:fldChar w:fldCharType="begin"/>
        </w:r>
        <w:r>
          <w:rPr>
            <w:noProof/>
            <w:webHidden/>
          </w:rPr>
          <w:instrText xml:space="preserve"> PAGEREF _Toc206757727 \h </w:instrText>
        </w:r>
        <w:r>
          <w:rPr>
            <w:noProof/>
            <w:webHidden/>
          </w:rPr>
        </w:r>
        <w:r>
          <w:rPr>
            <w:noProof/>
            <w:webHidden/>
          </w:rPr>
          <w:fldChar w:fldCharType="separate"/>
        </w:r>
        <w:r>
          <w:rPr>
            <w:noProof/>
            <w:webHidden/>
          </w:rPr>
          <w:t>2</w:t>
        </w:r>
        <w:r>
          <w:rPr>
            <w:noProof/>
            <w:webHidden/>
          </w:rPr>
          <w:fldChar w:fldCharType="end"/>
        </w:r>
      </w:hyperlink>
    </w:p>
    <w:p w14:paraId="0497B6E8" w14:textId="5ECE6F26" w:rsidR="00BA4455" w:rsidRDefault="00BA4455">
      <w:pPr>
        <w:pStyle w:val="TOC2"/>
        <w:rPr>
          <w:rFonts w:asciiTheme="minorHAnsi" w:eastAsiaTheme="minorEastAsia" w:hAnsiTheme="minorHAnsi" w:cstheme="minorBidi"/>
          <w:b w:val="0"/>
          <w:noProof/>
          <w:color w:val="auto"/>
          <w:sz w:val="24"/>
          <w:szCs w:val="24"/>
        </w:rPr>
      </w:pPr>
      <w:hyperlink w:anchor="_Toc206757728" w:history="1">
        <w:r w:rsidRPr="00A52B08">
          <w:rPr>
            <w:rStyle w:val="Hyperlink"/>
            <w:noProof/>
          </w:rPr>
          <w:t>Personal Information We Collect</w:t>
        </w:r>
        <w:r>
          <w:rPr>
            <w:noProof/>
            <w:webHidden/>
          </w:rPr>
          <w:tab/>
        </w:r>
        <w:r>
          <w:rPr>
            <w:noProof/>
            <w:webHidden/>
          </w:rPr>
          <w:fldChar w:fldCharType="begin"/>
        </w:r>
        <w:r>
          <w:rPr>
            <w:noProof/>
            <w:webHidden/>
          </w:rPr>
          <w:instrText xml:space="preserve"> PAGEREF _Toc206757728 \h </w:instrText>
        </w:r>
        <w:r>
          <w:rPr>
            <w:noProof/>
            <w:webHidden/>
          </w:rPr>
        </w:r>
        <w:r>
          <w:rPr>
            <w:noProof/>
            <w:webHidden/>
          </w:rPr>
          <w:fldChar w:fldCharType="separate"/>
        </w:r>
        <w:r>
          <w:rPr>
            <w:noProof/>
            <w:webHidden/>
          </w:rPr>
          <w:t>2</w:t>
        </w:r>
        <w:r>
          <w:rPr>
            <w:noProof/>
            <w:webHidden/>
          </w:rPr>
          <w:fldChar w:fldCharType="end"/>
        </w:r>
      </w:hyperlink>
    </w:p>
    <w:p w14:paraId="4B50A68A" w14:textId="5EF2FEEA" w:rsidR="00BA4455" w:rsidRDefault="00BA4455">
      <w:pPr>
        <w:pStyle w:val="TOC2"/>
        <w:rPr>
          <w:rFonts w:asciiTheme="minorHAnsi" w:eastAsiaTheme="minorEastAsia" w:hAnsiTheme="minorHAnsi" w:cstheme="minorBidi"/>
          <w:b w:val="0"/>
          <w:noProof/>
          <w:color w:val="auto"/>
          <w:sz w:val="24"/>
          <w:szCs w:val="24"/>
        </w:rPr>
      </w:pPr>
      <w:hyperlink w:anchor="_Toc206757729" w:history="1">
        <w:r w:rsidRPr="00A52B08">
          <w:rPr>
            <w:rStyle w:val="Hyperlink"/>
            <w:noProof/>
          </w:rPr>
          <w:t>Sources of Personal Information</w:t>
        </w:r>
        <w:r>
          <w:rPr>
            <w:noProof/>
            <w:webHidden/>
          </w:rPr>
          <w:tab/>
        </w:r>
        <w:r>
          <w:rPr>
            <w:noProof/>
            <w:webHidden/>
          </w:rPr>
          <w:fldChar w:fldCharType="begin"/>
        </w:r>
        <w:r>
          <w:rPr>
            <w:noProof/>
            <w:webHidden/>
          </w:rPr>
          <w:instrText xml:space="preserve"> PAGEREF _Toc206757729 \h </w:instrText>
        </w:r>
        <w:r>
          <w:rPr>
            <w:noProof/>
            <w:webHidden/>
          </w:rPr>
        </w:r>
        <w:r>
          <w:rPr>
            <w:noProof/>
            <w:webHidden/>
          </w:rPr>
          <w:fldChar w:fldCharType="separate"/>
        </w:r>
        <w:r>
          <w:rPr>
            <w:noProof/>
            <w:webHidden/>
          </w:rPr>
          <w:t>3</w:t>
        </w:r>
        <w:r>
          <w:rPr>
            <w:noProof/>
            <w:webHidden/>
          </w:rPr>
          <w:fldChar w:fldCharType="end"/>
        </w:r>
      </w:hyperlink>
    </w:p>
    <w:p w14:paraId="7011E82D" w14:textId="11AE4C4F" w:rsidR="00BA4455" w:rsidRDefault="00BA4455">
      <w:pPr>
        <w:pStyle w:val="TOC2"/>
        <w:rPr>
          <w:rFonts w:asciiTheme="minorHAnsi" w:eastAsiaTheme="minorEastAsia" w:hAnsiTheme="minorHAnsi" w:cstheme="minorBidi"/>
          <w:b w:val="0"/>
          <w:noProof/>
          <w:color w:val="auto"/>
          <w:sz w:val="24"/>
          <w:szCs w:val="24"/>
        </w:rPr>
      </w:pPr>
      <w:hyperlink w:anchor="_Toc206757730" w:history="1">
        <w:r w:rsidRPr="00A52B08">
          <w:rPr>
            <w:rStyle w:val="Hyperlink"/>
            <w:noProof/>
          </w:rPr>
          <w:t>Uses of Personal Information</w:t>
        </w:r>
        <w:r>
          <w:rPr>
            <w:noProof/>
            <w:webHidden/>
          </w:rPr>
          <w:tab/>
        </w:r>
        <w:r>
          <w:rPr>
            <w:noProof/>
            <w:webHidden/>
          </w:rPr>
          <w:fldChar w:fldCharType="begin"/>
        </w:r>
        <w:r>
          <w:rPr>
            <w:noProof/>
            <w:webHidden/>
          </w:rPr>
          <w:instrText xml:space="preserve"> PAGEREF _Toc206757730 \h </w:instrText>
        </w:r>
        <w:r>
          <w:rPr>
            <w:noProof/>
            <w:webHidden/>
          </w:rPr>
        </w:r>
        <w:r>
          <w:rPr>
            <w:noProof/>
            <w:webHidden/>
          </w:rPr>
          <w:fldChar w:fldCharType="separate"/>
        </w:r>
        <w:r>
          <w:rPr>
            <w:noProof/>
            <w:webHidden/>
          </w:rPr>
          <w:t>3</w:t>
        </w:r>
        <w:r>
          <w:rPr>
            <w:noProof/>
            <w:webHidden/>
          </w:rPr>
          <w:fldChar w:fldCharType="end"/>
        </w:r>
      </w:hyperlink>
    </w:p>
    <w:p w14:paraId="7A0503B3" w14:textId="5F29B315" w:rsidR="00BA4455" w:rsidRDefault="00BA4455">
      <w:pPr>
        <w:pStyle w:val="TOC2"/>
        <w:rPr>
          <w:rFonts w:asciiTheme="minorHAnsi" w:eastAsiaTheme="minorEastAsia" w:hAnsiTheme="minorHAnsi" w:cstheme="minorBidi"/>
          <w:b w:val="0"/>
          <w:noProof/>
          <w:color w:val="auto"/>
          <w:sz w:val="24"/>
          <w:szCs w:val="24"/>
        </w:rPr>
      </w:pPr>
      <w:hyperlink w:anchor="_Toc206757731" w:history="1">
        <w:r w:rsidRPr="00A52B08">
          <w:rPr>
            <w:rStyle w:val="Hyperlink"/>
            <w:noProof/>
          </w:rPr>
          <w:t>Personal Information Disclosures</w:t>
        </w:r>
        <w:r>
          <w:rPr>
            <w:noProof/>
            <w:webHidden/>
          </w:rPr>
          <w:tab/>
        </w:r>
        <w:r>
          <w:rPr>
            <w:noProof/>
            <w:webHidden/>
          </w:rPr>
          <w:fldChar w:fldCharType="begin"/>
        </w:r>
        <w:r>
          <w:rPr>
            <w:noProof/>
            <w:webHidden/>
          </w:rPr>
          <w:instrText xml:space="preserve"> PAGEREF _Toc206757731 \h </w:instrText>
        </w:r>
        <w:r>
          <w:rPr>
            <w:noProof/>
            <w:webHidden/>
          </w:rPr>
        </w:r>
        <w:r>
          <w:rPr>
            <w:noProof/>
            <w:webHidden/>
          </w:rPr>
          <w:fldChar w:fldCharType="separate"/>
        </w:r>
        <w:r>
          <w:rPr>
            <w:noProof/>
            <w:webHidden/>
          </w:rPr>
          <w:t>4</w:t>
        </w:r>
        <w:r>
          <w:rPr>
            <w:noProof/>
            <w:webHidden/>
          </w:rPr>
          <w:fldChar w:fldCharType="end"/>
        </w:r>
      </w:hyperlink>
    </w:p>
    <w:p w14:paraId="2D6BE5E3" w14:textId="5F8A25CC" w:rsidR="00BA4455" w:rsidRDefault="00BA4455">
      <w:pPr>
        <w:pStyle w:val="TOC2"/>
        <w:rPr>
          <w:rFonts w:asciiTheme="minorHAnsi" w:eastAsiaTheme="minorEastAsia" w:hAnsiTheme="minorHAnsi" w:cstheme="minorBidi"/>
          <w:b w:val="0"/>
          <w:noProof/>
          <w:color w:val="auto"/>
          <w:sz w:val="24"/>
          <w:szCs w:val="24"/>
        </w:rPr>
      </w:pPr>
      <w:hyperlink w:anchor="_Toc206757732" w:history="1">
        <w:r w:rsidRPr="00A52B08">
          <w:rPr>
            <w:rStyle w:val="Hyperlink"/>
            <w:noProof/>
          </w:rPr>
          <w:t>Personal Information Sales or Sharing</w:t>
        </w:r>
        <w:r>
          <w:rPr>
            <w:noProof/>
            <w:webHidden/>
          </w:rPr>
          <w:tab/>
        </w:r>
        <w:r>
          <w:rPr>
            <w:noProof/>
            <w:webHidden/>
          </w:rPr>
          <w:fldChar w:fldCharType="begin"/>
        </w:r>
        <w:r>
          <w:rPr>
            <w:noProof/>
            <w:webHidden/>
          </w:rPr>
          <w:instrText xml:space="preserve"> PAGEREF _Toc206757732 \h </w:instrText>
        </w:r>
        <w:r>
          <w:rPr>
            <w:noProof/>
            <w:webHidden/>
          </w:rPr>
        </w:r>
        <w:r>
          <w:rPr>
            <w:noProof/>
            <w:webHidden/>
          </w:rPr>
          <w:fldChar w:fldCharType="separate"/>
        </w:r>
        <w:r>
          <w:rPr>
            <w:noProof/>
            <w:webHidden/>
          </w:rPr>
          <w:t>5</w:t>
        </w:r>
        <w:r>
          <w:rPr>
            <w:noProof/>
            <w:webHidden/>
          </w:rPr>
          <w:fldChar w:fldCharType="end"/>
        </w:r>
      </w:hyperlink>
    </w:p>
    <w:p w14:paraId="1F5EF2AF" w14:textId="08871D9B" w:rsidR="00BA4455" w:rsidRDefault="00BA4455">
      <w:pPr>
        <w:pStyle w:val="TOC2"/>
        <w:rPr>
          <w:rFonts w:asciiTheme="minorHAnsi" w:eastAsiaTheme="minorEastAsia" w:hAnsiTheme="minorHAnsi" w:cstheme="minorBidi"/>
          <w:b w:val="0"/>
          <w:noProof/>
          <w:color w:val="auto"/>
          <w:sz w:val="24"/>
          <w:szCs w:val="24"/>
        </w:rPr>
      </w:pPr>
      <w:hyperlink w:anchor="_Toc206757733" w:history="1">
        <w:r w:rsidRPr="00A52B08">
          <w:rPr>
            <w:rStyle w:val="Hyperlink"/>
            <w:noProof/>
          </w:rPr>
          <w:t>Privacy Rights</w:t>
        </w:r>
        <w:r>
          <w:rPr>
            <w:noProof/>
            <w:webHidden/>
          </w:rPr>
          <w:tab/>
        </w:r>
        <w:r>
          <w:rPr>
            <w:noProof/>
            <w:webHidden/>
          </w:rPr>
          <w:fldChar w:fldCharType="begin"/>
        </w:r>
        <w:r>
          <w:rPr>
            <w:noProof/>
            <w:webHidden/>
          </w:rPr>
          <w:instrText xml:space="preserve"> PAGEREF _Toc206757733 \h </w:instrText>
        </w:r>
        <w:r>
          <w:rPr>
            <w:noProof/>
            <w:webHidden/>
          </w:rPr>
        </w:r>
        <w:r>
          <w:rPr>
            <w:noProof/>
            <w:webHidden/>
          </w:rPr>
          <w:fldChar w:fldCharType="separate"/>
        </w:r>
        <w:r>
          <w:rPr>
            <w:noProof/>
            <w:webHidden/>
          </w:rPr>
          <w:t>5</w:t>
        </w:r>
        <w:r>
          <w:rPr>
            <w:noProof/>
            <w:webHidden/>
          </w:rPr>
          <w:fldChar w:fldCharType="end"/>
        </w:r>
      </w:hyperlink>
    </w:p>
    <w:p w14:paraId="1890E66A" w14:textId="64297491" w:rsidR="00BA4455" w:rsidRDefault="00BA4455">
      <w:pPr>
        <w:pStyle w:val="TOC2"/>
        <w:rPr>
          <w:rFonts w:asciiTheme="minorHAnsi" w:eastAsiaTheme="minorEastAsia" w:hAnsiTheme="minorHAnsi" w:cstheme="minorBidi"/>
          <w:b w:val="0"/>
          <w:noProof/>
          <w:color w:val="auto"/>
          <w:sz w:val="24"/>
          <w:szCs w:val="24"/>
        </w:rPr>
      </w:pPr>
      <w:hyperlink w:anchor="_Toc206757734" w:history="1">
        <w:r w:rsidRPr="00A52B08">
          <w:rPr>
            <w:rStyle w:val="Hyperlink"/>
            <w:noProof/>
          </w:rPr>
          <w:t>Personal Information Retention</w:t>
        </w:r>
        <w:r>
          <w:rPr>
            <w:noProof/>
            <w:webHidden/>
          </w:rPr>
          <w:tab/>
        </w:r>
        <w:r>
          <w:rPr>
            <w:noProof/>
            <w:webHidden/>
          </w:rPr>
          <w:fldChar w:fldCharType="begin"/>
        </w:r>
        <w:r>
          <w:rPr>
            <w:noProof/>
            <w:webHidden/>
          </w:rPr>
          <w:instrText xml:space="preserve"> PAGEREF _Toc206757734 \h </w:instrText>
        </w:r>
        <w:r>
          <w:rPr>
            <w:noProof/>
            <w:webHidden/>
          </w:rPr>
        </w:r>
        <w:r>
          <w:rPr>
            <w:noProof/>
            <w:webHidden/>
          </w:rPr>
          <w:fldChar w:fldCharType="separate"/>
        </w:r>
        <w:r>
          <w:rPr>
            <w:noProof/>
            <w:webHidden/>
          </w:rPr>
          <w:t>5</w:t>
        </w:r>
        <w:r>
          <w:rPr>
            <w:noProof/>
            <w:webHidden/>
          </w:rPr>
          <w:fldChar w:fldCharType="end"/>
        </w:r>
      </w:hyperlink>
    </w:p>
    <w:p w14:paraId="09E424E3" w14:textId="6581DE7C" w:rsidR="00BA4455" w:rsidRDefault="00BA4455">
      <w:pPr>
        <w:pStyle w:val="TOC2"/>
        <w:rPr>
          <w:rFonts w:asciiTheme="minorHAnsi" w:eastAsiaTheme="minorEastAsia" w:hAnsiTheme="minorHAnsi" w:cstheme="minorBidi"/>
          <w:b w:val="0"/>
          <w:noProof/>
          <w:color w:val="auto"/>
          <w:sz w:val="24"/>
          <w:szCs w:val="24"/>
        </w:rPr>
      </w:pPr>
      <w:hyperlink w:anchor="_Toc206757735" w:history="1">
        <w:r w:rsidRPr="00A52B08">
          <w:rPr>
            <w:rStyle w:val="Hyperlink"/>
            <w:noProof/>
          </w:rPr>
          <w:t>Contact Information</w:t>
        </w:r>
        <w:r>
          <w:rPr>
            <w:noProof/>
            <w:webHidden/>
          </w:rPr>
          <w:tab/>
        </w:r>
        <w:r>
          <w:rPr>
            <w:noProof/>
            <w:webHidden/>
          </w:rPr>
          <w:fldChar w:fldCharType="begin"/>
        </w:r>
        <w:r>
          <w:rPr>
            <w:noProof/>
            <w:webHidden/>
          </w:rPr>
          <w:instrText xml:space="preserve"> PAGEREF _Toc206757735 \h </w:instrText>
        </w:r>
        <w:r>
          <w:rPr>
            <w:noProof/>
            <w:webHidden/>
          </w:rPr>
        </w:r>
        <w:r>
          <w:rPr>
            <w:noProof/>
            <w:webHidden/>
          </w:rPr>
          <w:fldChar w:fldCharType="separate"/>
        </w:r>
        <w:r>
          <w:rPr>
            <w:noProof/>
            <w:webHidden/>
          </w:rPr>
          <w:t>5</w:t>
        </w:r>
        <w:r>
          <w:rPr>
            <w:noProof/>
            <w:webHidden/>
          </w:rPr>
          <w:fldChar w:fldCharType="end"/>
        </w:r>
      </w:hyperlink>
    </w:p>
    <w:p w14:paraId="0C0B2ED4" w14:textId="1067CAAC" w:rsidR="005A36FA" w:rsidRDefault="00BA4455" w:rsidP="00365BFE">
      <w:pPr>
        <w:rPr>
          <w:rFonts w:ascii="Arial" w:hAnsi="Arial" w:cs="Arial"/>
          <w:sz w:val="18"/>
          <w:szCs w:val="18"/>
        </w:rPr>
      </w:pPr>
      <w:r>
        <w:rPr>
          <w:rFonts w:ascii="Arial" w:hAnsi="Arial" w:cs="Arial"/>
          <w:sz w:val="18"/>
          <w:szCs w:val="18"/>
        </w:rPr>
        <w:fldChar w:fldCharType="end"/>
      </w:r>
    </w:p>
    <w:p w14:paraId="1CA64002" w14:textId="77777777" w:rsidR="005A36FA" w:rsidRDefault="005A36FA" w:rsidP="00365BFE">
      <w:pPr>
        <w:rPr>
          <w:rFonts w:ascii="Arial" w:hAnsi="Arial" w:cs="Arial"/>
          <w:sz w:val="18"/>
          <w:szCs w:val="18"/>
        </w:rPr>
      </w:pPr>
    </w:p>
    <w:p w14:paraId="615932B1" w14:textId="77777777" w:rsidR="005A36FA" w:rsidRDefault="005A36FA" w:rsidP="00365BFE">
      <w:pPr>
        <w:rPr>
          <w:rFonts w:ascii="Arial" w:hAnsi="Arial" w:cs="Arial"/>
          <w:sz w:val="18"/>
          <w:szCs w:val="18"/>
        </w:rPr>
      </w:pPr>
    </w:p>
    <w:p w14:paraId="6CF05AEE" w14:textId="77777777" w:rsidR="005A36FA" w:rsidRDefault="005A36FA" w:rsidP="00365BFE">
      <w:pPr>
        <w:rPr>
          <w:rFonts w:ascii="Arial" w:hAnsi="Arial" w:cs="Arial"/>
          <w:sz w:val="18"/>
          <w:szCs w:val="18"/>
        </w:rPr>
      </w:pPr>
    </w:p>
    <w:p w14:paraId="5427CF4D" w14:textId="77777777" w:rsidR="005A36FA" w:rsidRDefault="005A36FA" w:rsidP="00365BFE">
      <w:pPr>
        <w:rPr>
          <w:rFonts w:ascii="Arial" w:hAnsi="Arial" w:cs="Arial"/>
          <w:sz w:val="18"/>
          <w:szCs w:val="18"/>
        </w:rPr>
      </w:pPr>
    </w:p>
    <w:p w14:paraId="796F9F80" w14:textId="77777777" w:rsidR="005A36FA" w:rsidRDefault="005A36FA" w:rsidP="00365BFE">
      <w:pPr>
        <w:rPr>
          <w:rFonts w:ascii="Arial" w:hAnsi="Arial" w:cs="Arial"/>
          <w:sz w:val="18"/>
          <w:szCs w:val="18"/>
        </w:rPr>
      </w:pPr>
    </w:p>
    <w:p w14:paraId="1C0456F9" w14:textId="77777777" w:rsidR="005A36FA" w:rsidRDefault="005A36FA" w:rsidP="00365BFE">
      <w:pPr>
        <w:rPr>
          <w:rFonts w:ascii="Arial" w:hAnsi="Arial" w:cs="Arial"/>
          <w:sz w:val="18"/>
          <w:szCs w:val="18"/>
        </w:rPr>
      </w:pPr>
    </w:p>
    <w:p w14:paraId="4981B3A8" w14:textId="77777777" w:rsidR="005A36FA" w:rsidRDefault="005A36FA" w:rsidP="00365BFE">
      <w:pPr>
        <w:rPr>
          <w:rFonts w:ascii="Arial" w:hAnsi="Arial" w:cs="Arial"/>
          <w:sz w:val="18"/>
          <w:szCs w:val="18"/>
        </w:rPr>
      </w:pPr>
    </w:p>
    <w:p w14:paraId="1F6C51E1" w14:textId="77777777" w:rsidR="005A36FA" w:rsidRDefault="005A36FA" w:rsidP="00365BFE">
      <w:pPr>
        <w:rPr>
          <w:rFonts w:ascii="Arial" w:hAnsi="Arial" w:cs="Arial"/>
          <w:sz w:val="18"/>
          <w:szCs w:val="18"/>
        </w:rPr>
      </w:pPr>
    </w:p>
    <w:p w14:paraId="74026CC0" w14:textId="77777777" w:rsidR="005A36FA" w:rsidRDefault="005A36FA" w:rsidP="00365BFE">
      <w:pPr>
        <w:rPr>
          <w:rFonts w:ascii="Arial" w:hAnsi="Arial" w:cs="Arial"/>
          <w:sz w:val="18"/>
          <w:szCs w:val="18"/>
        </w:rPr>
      </w:pPr>
    </w:p>
    <w:p w14:paraId="1E3396ED" w14:textId="77777777" w:rsidR="005A36FA" w:rsidRDefault="005A36FA" w:rsidP="00365BFE">
      <w:pPr>
        <w:rPr>
          <w:rFonts w:ascii="Arial" w:hAnsi="Arial" w:cs="Arial"/>
          <w:sz w:val="18"/>
          <w:szCs w:val="18"/>
        </w:rPr>
      </w:pPr>
    </w:p>
    <w:p w14:paraId="5E344A5A" w14:textId="77777777" w:rsidR="005A36FA" w:rsidRDefault="005A36FA" w:rsidP="00365BFE">
      <w:pPr>
        <w:rPr>
          <w:rFonts w:ascii="Arial" w:hAnsi="Arial" w:cs="Arial"/>
          <w:sz w:val="18"/>
          <w:szCs w:val="18"/>
        </w:rPr>
      </w:pPr>
    </w:p>
    <w:p w14:paraId="26293A4B" w14:textId="77777777" w:rsidR="005A36FA" w:rsidRDefault="005A36FA" w:rsidP="00365BFE">
      <w:pPr>
        <w:rPr>
          <w:rFonts w:ascii="Arial" w:hAnsi="Arial" w:cs="Arial"/>
          <w:sz w:val="18"/>
          <w:szCs w:val="18"/>
        </w:rPr>
      </w:pPr>
    </w:p>
    <w:p w14:paraId="31097293" w14:textId="77777777" w:rsidR="005A36FA" w:rsidRDefault="005A36FA" w:rsidP="00365BFE">
      <w:pPr>
        <w:rPr>
          <w:rFonts w:ascii="Arial" w:hAnsi="Arial" w:cs="Arial"/>
          <w:sz w:val="18"/>
          <w:szCs w:val="18"/>
        </w:rPr>
      </w:pPr>
    </w:p>
    <w:p w14:paraId="2724B017" w14:textId="77777777" w:rsidR="005A36FA" w:rsidRDefault="005A36FA" w:rsidP="00365BFE">
      <w:pPr>
        <w:rPr>
          <w:rFonts w:ascii="Arial" w:hAnsi="Arial" w:cs="Arial"/>
          <w:sz w:val="18"/>
          <w:szCs w:val="18"/>
        </w:rPr>
      </w:pPr>
    </w:p>
    <w:p w14:paraId="7C9600E0" w14:textId="77777777" w:rsidR="005A36FA" w:rsidRDefault="005A36FA" w:rsidP="00365BFE">
      <w:pPr>
        <w:rPr>
          <w:rFonts w:ascii="Arial" w:hAnsi="Arial" w:cs="Arial"/>
          <w:sz w:val="18"/>
          <w:szCs w:val="18"/>
        </w:rPr>
      </w:pPr>
    </w:p>
    <w:p w14:paraId="755F40D1" w14:textId="77777777" w:rsidR="005A36FA" w:rsidRDefault="005A36FA" w:rsidP="00365BFE">
      <w:pPr>
        <w:rPr>
          <w:rFonts w:ascii="Arial" w:hAnsi="Arial" w:cs="Arial"/>
          <w:sz w:val="18"/>
          <w:szCs w:val="18"/>
        </w:rPr>
      </w:pPr>
    </w:p>
    <w:p w14:paraId="45F109E0" w14:textId="77777777" w:rsidR="005A36FA" w:rsidRDefault="005A36FA" w:rsidP="00365BFE">
      <w:pPr>
        <w:rPr>
          <w:rFonts w:ascii="Arial" w:hAnsi="Arial" w:cs="Arial"/>
          <w:sz w:val="18"/>
          <w:szCs w:val="18"/>
        </w:rPr>
      </w:pPr>
    </w:p>
    <w:p w14:paraId="71C7B606" w14:textId="77777777" w:rsidR="005A36FA" w:rsidRDefault="005A36FA" w:rsidP="00365BFE">
      <w:pPr>
        <w:rPr>
          <w:rFonts w:ascii="Arial" w:hAnsi="Arial" w:cs="Arial"/>
          <w:sz w:val="18"/>
          <w:szCs w:val="18"/>
        </w:rPr>
      </w:pPr>
    </w:p>
    <w:p w14:paraId="0E027199" w14:textId="77777777" w:rsidR="005A36FA" w:rsidRDefault="005A36FA" w:rsidP="00365BFE">
      <w:pPr>
        <w:rPr>
          <w:rFonts w:ascii="Arial" w:hAnsi="Arial" w:cs="Arial"/>
          <w:sz w:val="18"/>
          <w:szCs w:val="18"/>
        </w:rPr>
      </w:pPr>
    </w:p>
    <w:p w14:paraId="6032451B" w14:textId="77777777" w:rsidR="005A36FA" w:rsidRDefault="005A36FA" w:rsidP="00365BFE">
      <w:pPr>
        <w:rPr>
          <w:rFonts w:ascii="Arial" w:hAnsi="Arial" w:cs="Arial"/>
          <w:sz w:val="18"/>
          <w:szCs w:val="18"/>
        </w:rPr>
      </w:pPr>
    </w:p>
    <w:p w14:paraId="15EBBF39" w14:textId="77777777" w:rsidR="005A36FA" w:rsidRDefault="005A36FA" w:rsidP="00365BFE">
      <w:pPr>
        <w:rPr>
          <w:rFonts w:ascii="Arial" w:hAnsi="Arial" w:cs="Arial"/>
          <w:sz w:val="18"/>
          <w:szCs w:val="18"/>
        </w:rPr>
      </w:pPr>
    </w:p>
    <w:p w14:paraId="5EECD949" w14:textId="77777777" w:rsidR="005A36FA" w:rsidRDefault="005A36FA" w:rsidP="00365BFE">
      <w:pPr>
        <w:rPr>
          <w:rFonts w:ascii="Arial" w:hAnsi="Arial" w:cs="Arial"/>
          <w:sz w:val="18"/>
          <w:szCs w:val="18"/>
        </w:rPr>
      </w:pPr>
    </w:p>
    <w:p w14:paraId="460BBC6A" w14:textId="77777777" w:rsidR="005A36FA" w:rsidRDefault="005A36FA" w:rsidP="00365BFE">
      <w:pPr>
        <w:rPr>
          <w:rFonts w:ascii="Arial" w:hAnsi="Arial" w:cs="Arial"/>
          <w:sz w:val="18"/>
          <w:szCs w:val="18"/>
        </w:rPr>
      </w:pPr>
    </w:p>
    <w:p w14:paraId="231C4B09" w14:textId="77777777" w:rsidR="005A36FA" w:rsidRDefault="005A36FA" w:rsidP="00365BFE">
      <w:pPr>
        <w:rPr>
          <w:rFonts w:ascii="Arial" w:hAnsi="Arial" w:cs="Arial"/>
          <w:sz w:val="18"/>
          <w:szCs w:val="18"/>
        </w:rPr>
      </w:pPr>
    </w:p>
    <w:p w14:paraId="712872F5" w14:textId="77777777" w:rsidR="005A36FA" w:rsidRDefault="005A36FA" w:rsidP="00365BFE">
      <w:pPr>
        <w:rPr>
          <w:rFonts w:ascii="Arial" w:hAnsi="Arial" w:cs="Arial"/>
          <w:sz w:val="18"/>
          <w:szCs w:val="18"/>
        </w:rPr>
      </w:pPr>
    </w:p>
    <w:p w14:paraId="1F2E6C1B" w14:textId="77777777" w:rsidR="005A36FA" w:rsidRDefault="005A36FA" w:rsidP="00365BFE">
      <w:pPr>
        <w:rPr>
          <w:rFonts w:ascii="Arial" w:hAnsi="Arial" w:cs="Arial"/>
          <w:sz w:val="18"/>
          <w:szCs w:val="18"/>
        </w:rPr>
      </w:pPr>
    </w:p>
    <w:p w14:paraId="43ACFA8F" w14:textId="77777777" w:rsidR="005A36FA" w:rsidRDefault="005A36FA" w:rsidP="00365BFE">
      <w:pPr>
        <w:rPr>
          <w:rFonts w:ascii="Arial" w:hAnsi="Arial" w:cs="Arial"/>
          <w:sz w:val="18"/>
          <w:szCs w:val="18"/>
        </w:rPr>
      </w:pPr>
    </w:p>
    <w:p w14:paraId="6BA1FF82" w14:textId="77777777" w:rsidR="005A36FA" w:rsidRDefault="005A36FA" w:rsidP="00365BFE">
      <w:pPr>
        <w:rPr>
          <w:rFonts w:ascii="Arial" w:hAnsi="Arial" w:cs="Arial"/>
          <w:sz w:val="18"/>
          <w:szCs w:val="18"/>
        </w:rPr>
      </w:pPr>
    </w:p>
    <w:p w14:paraId="2224F05E" w14:textId="77777777" w:rsidR="005A36FA" w:rsidRDefault="005A36FA" w:rsidP="00365BFE">
      <w:pPr>
        <w:rPr>
          <w:rFonts w:ascii="Arial" w:hAnsi="Arial" w:cs="Arial"/>
          <w:sz w:val="18"/>
          <w:szCs w:val="18"/>
        </w:rPr>
      </w:pPr>
    </w:p>
    <w:p w14:paraId="126D5AB9" w14:textId="77777777" w:rsidR="005A36FA" w:rsidRDefault="005A36FA" w:rsidP="00365BFE">
      <w:pPr>
        <w:rPr>
          <w:rFonts w:ascii="Arial" w:hAnsi="Arial" w:cs="Arial"/>
          <w:sz w:val="18"/>
          <w:szCs w:val="18"/>
        </w:rPr>
      </w:pPr>
    </w:p>
    <w:p w14:paraId="51D5B520" w14:textId="77777777" w:rsidR="005A36FA" w:rsidRDefault="005A36FA" w:rsidP="00365BFE">
      <w:pPr>
        <w:rPr>
          <w:rFonts w:ascii="Arial" w:hAnsi="Arial" w:cs="Arial"/>
          <w:sz w:val="18"/>
          <w:szCs w:val="18"/>
        </w:rPr>
      </w:pPr>
    </w:p>
    <w:p w14:paraId="22A826F0" w14:textId="77777777" w:rsidR="005A36FA" w:rsidRDefault="005A36FA" w:rsidP="00365BFE">
      <w:pPr>
        <w:rPr>
          <w:rFonts w:ascii="Arial" w:hAnsi="Arial" w:cs="Arial"/>
          <w:sz w:val="18"/>
          <w:szCs w:val="18"/>
        </w:rPr>
      </w:pPr>
    </w:p>
    <w:p w14:paraId="6B5D09D2" w14:textId="77777777" w:rsidR="005A36FA" w:rsidRDefault="005A36FA" w:rsidP="00365BFE">
      <w:pPr>
        <w:rPr>
          <w:rFonts w:ascii="Arial" w:hAnsi="Arial" w:cs="Arial"/>
          <w:sz w:val="18"/>
          <w:szCs w:val="18"/>
        </w:rPr>
      </w:pPr>
    </w:p>
    <w:p w14:paraId="452A6F25" w14:textId="77777777" w:rsidR="005A36FA" w:rsidRDefault="005A36FA" w:rsidP="00365BFE">
      <w:pPr>
        <w:rPr>
          <w:rFonts w:ascii="Arial" w:hAnsi="Arial" w:cs="Arial"/>
          <w:sz w:val="18"/>
          <w:szCs w:val="18"/>
        </w:rPr>
      </w:pPr>
    </w:p>
    <w:p w14:paraId="1CF78BA0" w14:textId="77777777" w:rsidR="005A36FA" w:rsidRDefault="005A36FA" w:rsidP="00365BFE">
      <w:pPr>
        <w:rPr>
          <w:rFonts w:ascii="Arial" w:hAnsi="Arial" w:cs="Arial"/>
          <w:sz w:val="18"/>
          <w:szCs w:val="18"/>
        </w:rPr>
      </w:pPr>
    </w:p>
    <w:p w14:paraId="22756FB3" w14:textId="77777777" w:rsidR="005A36FA" w:rsidRDefault="005A36FA" w:rsidP="00365BFE">
      <w:pPr>
        <w:rPr>
          <w:rFonts w:ascii="Arial" w:hAnsi="Arial" w:cs="Arial"/>
          <w:sz w:val="18"/>
          <w:szCs w:val="18"/>
        </w:rPr>
      </w:pPr>
    </w:p>
    <w:p w14:paraId="596D72DD" w14:textId="21D67132" w:rsidR="005A36FA" w:rsidRPr="00431E65" w:rsidRDefault="00A44034" w:rsidP="00311CF8">
      <w:pPr>
        <w:pStyle w:val="Heading1"/>
        <w:jc w:val="both"/>
      </w:pPr>
      <w:bookmarkStart w:id="0" w:name="_Toc206757725"/>
      <w:r>
        <w:lastRenderedPageBreak/>
        <w:t>PURPOSE</w:t>
      </w:r>
      <w:bookmarkEnd w:id="0"/>
    </w:p>
    <w:p w14:paraId="326BB290" w14:textId="77777777" w:rsidR="005A36FA" w:rsidRDefault="005A36FA" w:rsidP="00311CF8">
      <w:pPr>
        <w:jc w:val="both"/>
        <w:rPr>
          <w:rFonts w:ascii="Arial" w:hAnsi="Arial" w:cs="Arial"/>
          <w:sz w:val="18"/>
          <w:szCs w:val="18"/>
        </w:rPr>
      </w:pPr>
    </w:p>
    <w:p w14:paraId="08245D3F" w14:textId="700E1F7A" w:rsidR="00B929F2" w:rsidRPr="00431E65" w:rsidRDefault="006D0997" w:rsidP="00311CF8">
      <w:pPr>
        <w:jc w:val="both"/>
        <w:rPr>
          <w:rFonts w:ascii="Arial" w:hAnsi="Arial" w:cs="Arial"/>
          <w:sz w:val="18"/>
          <w:szCs w:val="18"/>
        </w:rPr>
      </w:pPr>
      <w:r w:rsidRPr="00431E65">
        <w:rPr>
          <w:rFonts w:ascii="Arial" w:hAnsi="Arial" w:cs="Arial"/>
          <w:sz w:val="18"/>
          <w:szCs w:val="18"/>
        </w:rPr>
        <w:t>Plains Commerce Bank</w:t>
      </w:r>
      <w:r w:rsidR="005A36FA">
        <w:rPr>
          <w:rFonts w:ascii="Arial" w:hAnsi="Arial" w:cs="Arial"/>
          <w:sz w:val="18"/>
          <w:szCs w:val="18"/>
        </w:rPr>
        <w:t xml:space="preserve"> (Bank)</w:t>
      </w:r>
      <w:r w:rsidRPr="00431E65">
        <w:rPr>
          <w:rFonts w:ascii="Arial" w:hAnsi="Arial" w:cs="Arial"/>
          <w:sz w:val="18"/>
          <w:szCs w:val="18"/>
        </w:rPr>
        <w:t xml:space="preserve">, its subsidiaries, affiliates, successors, assigns, or any third parties acting on </w:t>
      </w:r>
      <w:r w:rsidR="00A44034">
        <w:rPr>
          <w:rFonts w:ascii="Arial" w:hAnsi="Arial" w:cs="Arial"/>
          <w:sz w:val="18"/>
          <w:szCs w:val="18"/>
        </w:rPr>
        <w:t>the Bank’s</w:t>
      </w:r>
      <w:r w:rsidR="00A44034" w:rsidRPr="00431E65">
        <w:rPr>
          <w:rFonts w:ascii="Arial" w:hAnsi="Arial" w:cs="Arial"/>
          <w:sz w:val="18"/>
          <w:szCs w:val="18"/>
        </w:rPr>
        <w:t xml:space="preserve"> </w:t>
      </w:r>
      <w:r w:rsidRPr="00431E65">
        <w:rPr>
          <w:rFonts w:ascii="Arial" w:hAnsi="Arial" w:cs="Arial"/>
          <w:sz w:val="18"/>
          <w:szCs w:val="18"/>
        </w:rPr>
        <w:t>behalf provide</w:t>
      </w:r>
      <w:r w:rsidR="00A44034">
        <w:rPr>
          <w:rFonts w:ascii="Arial" w:hAnsi="Arial" w:cs="Arial"/>
          <w:sz w:val="18"/>
          <w:szCs w:val="18"/>
        </w:rPr>
        <w:t>s</w:t>
      </w:r>
      <w:r w:rsidRPr="00431E65">
        <w:rPr>
          <w:rFonts w:ascii="Arial" w:hAnsi="Arial" w:cs="Arial"/>
          <w:sz w:val="18"/>
          <w:szCs w:val="18"/>
        </w:rPr>
        <w:t xml:space="preserve"> you with this </w:t>
      </w:r>
      <w:r w:rsidR="00DF6BB6" w:rsidRPr="00431E65">
        <w:rPr>
          <w:rFonts w:ascii="Arial" w:hAnsi="Arial" w:cs="Arial"/>
          <w:sz w:val="18"/>
          <w:szCs w:val="18"/>
        </w:rPr>
        <w:t xml:space="preserve">California Personnel </w:t>
      </w:r>
      <w:r w:rsidRPr="00431E65">
        <w:rPr>
          <w:rFonts w:ascii="Arial" w:hAnsi="Arial" w:cs="Arial"/>
          <w:sz w:val="18"/>
          <w:szCs w:val="18"/>
        </w:rPr>
        <w:t>Privacy Policy</w:t>
      </w:r>
      <w:r w:rsidR="005A36FA">
        <w:rPr>
          <w:rFonts w:ascii="Arial" w:hAnsi="Arial" w:cs="Arial"/>
          <w:sz w:val="18"/>
          <w:szCs w:val="18"/>
        </w:rPr>
        <w:t xml:space="preserve"> (Policy)</w:t>
      </w:r>
      <w:r w:rsidRPr="00431E65">
        <w:rPr>
          <w:rFonts w:ascii="Arial" w:hAnsi="Arial" w:cs="Arial"/>
          <w:sz w:val="18"/>
          <w:szCs w:val="18"/>
        </w:rPr>
        <w:t xml:space="preserve"> </w:t>
      </w:r>
      <w:r w:rsidR="00DF6BB6" w:rsidRPr="00431E65">
        <w:rPr>
          <w:rFonts w:ascii="Arial" w:hAnsi="Arial" w:cs="Arial"/>
          <w:sz w:val="18"/>
          <w:szCs w:val="18"/>
        </w:rPr>
        <w:t xml:space="preserve">describing </w:t>
      </w:r>
      <w:r w:rsidR="005A36FA">
        <w:rPr>
          <w:rFonts w:ascii="Arial" w:hAnsi="Arial" w:cs="Arial"/>
          <w:sz w:val="18"/>
          <w:szCs w:val="18"/>
        </w:rPr>
        <w:t>the Bank’s</w:t>
      </w:r>
      <w:r w:rsidR="005A36FA" w:rsidRPr="00431E65">
        <w:rPr>
          <w:rFonts w:ascii="Arial" w:hAnsi="Arial" w:cs="Arial"/>
          <w:sz w:val="18"/>
          <w:szCs w:val="18"/>
        </w:rPr>
        <w:t xml:space="preserve"> </w:t>
      </w:r>
      <w:r w:rsidR="00DF6BB6" w:rsidRPr="00431E65">
        <w:rPr>
          <w:rFonts w:ascii="Arial" w:hAnsi="Arial" w:cs="Arial"/>
          <w:sz w:val="18"/>
          <w:szCs w:val="18"/>
        </w:rPr>
        <w:t xml:space="preserve">privacy practices relating to the personal information that </w:t>
      </w:r>
      <w:r w:rsidR="005A36FA">
        <w:rPr>
          <w:rFonts w:ascii="Arial" w:hAnsi="Arial" w:cs="Arial"/>
          <w:sz w:val="18"/>
          <w:szCs w:val="18"/>
        </w:rPr>
        <w:t>the Bank will</w:t>
      </w:r>
      <w:r w:rsidR="005A36FA" w:rsidRPr="00431E65">
        <w:rPr>
          <w:rFonts w:ascii="Arial" w:hAnsi="Arial" w:cs="Arial"/>
          <w:sz w:val="18"/>
          <w:szCs w:val="18"/>
        </w:rPr>
        <w:t xml:space="preserve"> </w:t>
      </w:r>
      <w:r w:rsidR="00DF6BB6" w:rsidRPr="00431E65">
        <w:rPr>
          <w:rFonts w:ascii="Arial" w:hAnsi="Arial" w:cs="Arial"/>
          <w:sz w:val="18"/>
          <w:szCs w:val="18"/>
        </w:rPr>
        <w:t xml:space="preserve">collect, use, and disclose about candidates for employment, </w:t>
      </w:r>
      <w:r w:rsidRPr="00431E65">
        <w:rPr>
          <w:rFonts w:ascii="Arial" w:hAnsi="Arial" w:cs="Arial"/>
          <w:sz w:val="18"/>
          <w:szCs w:val="18"/>
        </w:rPr>
        <w:t xml:space="preserve">applicants </w:t>
      </w:r>
      <w:r w:rsidR="00DF6BB6" w:rsidRPr="00431E65">
        <w:rPr>
          <w:rFonts w:ascii="Arial" w:hAnsi="Arial" w:cs="Arial"/>
          <w:sz w:val="18"/>
          <w:szCs w:val="18"/>
        </w:rPr>
        <w:t xml:space="preserve">for employment, </w:t>
      </w:r>
      <w:r w:rsidRPr="00431E65">
        <w:rPr>
          <w:rFonts w:ascii="Arial" w:hAnsi="Arial" w:cs="Arial"/>
          <w:sz w:val="18"/>
          <w:szCs w:val="18"/>
        </w:rPr>
        <w:t>employees, independent contractors, contractor</w:t>
      </w:r>
      <w:r w:rsidR="00DF6BB6" w:rsidRPr="00431E65">
        <w:rPr>
          <w:rFonts w:ascii="Arial" w:hAnsi="Arial" w:cs="Arial"/>
          <w:sz w:val="18"/>
          <w:szCs w:val="18"/>
        </w:rPr>
        <w:t xml:space="preserve"> employees</w:t>
      </w:r>
      <w:r w:rsidRPr="00431E65">
        <w:rPr>
          <w:rFonts w:ascii="Arial" w:hAnsi="Arial" w:cs="Arial"/>
          <w:sz w:val="18"/>
          <w:szCs w:val="18"/>
        </w:rPr>
        <w:t xml:space="preserve">, temporary workers, volunteers, apprentices, owners, directors, officers, and other individuals engaged by </w:t>
      </w:r>
      <w:r w:rsidR="005A36FA">
        <w:rPr>
          <w:rFonts w:ascii="Arial" w:hAnsi="Arial" w:cs="Arial"/>
          <w:sz w:val="18"/>
          <w:szCs w:val="18"/>
        </w:rPr>
        <w:t>the Bank</w:t>
      </w:r>
      <w:r w:rsidR="005A36FA" w:rsidRPr="00431E65">
        <w:rPr>
          <w:rFonts w:ascii="Arial" w:hAnsi="Arial" w:cs="Arial"/>
          <w:sz w:val="18"/>
          <w:szCs w:val="18"/>
        </w:rPr>
        <w:t xml:space="preserve"> </w:t>
      </w:r>
      <w:r w:rsidR="00DF6BB6" w:rsidRPr="00431E65">
        <w:rPr>
          <w:rFonts w:ascii="Arial" w:hAnsi="Arial" w:cs="Arial"/>
          <w:sz w:val="18"/>
          <w:szCs w:val="18"/>
        </w:rPr>
        <w:t xml:space="preserve">or acting on </w:t>
      </w:r>
      <w:r w:rsidR="005A36FA">
        <w:rPr>
          <w:rFonts w:ascii="Arial" w:hAnsi="Arial" w:cs="Arial"/>
          <w:sz w:val="18"/>
          <w:szCs w:val="18"/>
        </w:rPr>
        <w:t>the Bank’s</w:t>
      </w:r>
      <w:r w:rsidR="00DF6BB6" w:rsidRPr="00431E65">
        <w:rPr>
          <w:rFonts w:ascii="Arial" w:hAnsi="Arial" w:cs="Arial"/>
          <w:sz w:val="18"/>
          <w:szCs w:val="18"/>
        </w:rPr>
        <w:t xml:space="preserve"> behalf </w:t>
      </w:r>
      <w:r w:rsidRPr="00431E65">
        <w:rPr>
          <w:rFonts w:ascii="Arial" w:hAnsi="Arial" w:cs="Arial"/>
          <w:sz w:val="18"/>
          <w:szCs w:val="18"/>
        </w:rPr>
        <w:t>(</w:t>
      </w:r>
      <w:r w:rsidR="00DF6BB6" w:rsidRPr="00431E65">
        <w:rPr>
          <w:rFonts w:ascii="Arial" w:hAnsi="Arial" w:cs="Arial"/>
          <w:sz w:val="18"/>
          <w:szCs w:val="18"/>
        </w:rPr>
        <w:t>personnel</w:t>
      </w:r>
      <w:r w:rsidR="00A44034">
        <w:rPr>
          <w:rFonts w:ascii="Arial" w:hAnsi="Arial" w:cs="Arial"/>
          <w:sz w:val="18"/>
          <w:szCs w:val="18"/>
        </w:rPr>
        <w:t>,</w:t>
      </w:r>
      <w:r w:rsidRPr="00431E65">
        <w:rPr>
          <w:rFonts w:ascii="Arial" w:hAnsi="Arial" w:cs="Arial"/>
          <w:sz w:val="18"/>
          <w:szCs w:val="18"/>
        </w:rPr>
        <w:t xml:space="preserve"> you</w:t>
      </w:r>
      <w:r w:rsidR="00A44034">
        <w:rPr>
          <w:rFonts w:ascii="Arial" w:hAnsi="Arial" w:cs="Arial"/>
          <w:sz w:val="18"/>
          <w:szCs w:val="18"/>
        </w:rPr>
        <w:t>, your</w:t>
      </w:r>
      <w:r w:rsidRPr="00431E65">
        <w:rPr>
          <w:rFonts w:ascii="Arial" w:hAnsi="Arial" w:cs="Arial"/>
          <w:sz w:val="18"/>
          <w:szCs w:val="18"/>
        </w:rPr>
        <w:t>)</w:t>
      </w:r>
      <w:r w:rsidR="00DF6BB6" w:rsidRPr="00431E65">
        <w:rPr>
          <w:rFonts w:ascii="Arial" w:hAnsi="Arial" w:cs="Arial"/>
          <w:sz w:val="18"/>
          <w:szCs w:val="18"/>
        </w:rPr>
        <w:t xml:space="preserve">, who are residents of California and subject to </w:t>
      </w:r>
      <w:r w:rsidRPr="00431E65">
        <w:rPr>
          <w:rFonts w:ascii="Arial" w:hAnsi="Arial" w:cs="Arial"/>
          <w:sz w:val="18"/>
          <w:szCs w:val="18"/>
        </w:rPr>
        <w:t>the California Consumer Privacy Act (CCPA).</w:t>
      </w:r>
    </w:p>
    <w:p w14:paraId="76B20625" w14:textId="77777777" w:rsidR="00A0173C" w:rsidRPr="00431E65" w:rsidRDefault="00A0173C" w:rsidP="00311CF8">
      <w:pPr>
        <w:jc w:val="both"/>
        <w:rPr>
          <w:rFonts w:ascii="Arial" w:hAnsi="Arial" w:cs="Arial"/>
          <w:sz w:val="18"/>
          <w:szCs w:val="18"/>
        </w:rPr>
      </w:pPr>
    </w:p>
    <w:p w14:paraId="5A6C0744" w14:textId="2566F7A8" w:rsidR="00A0173C" w:rsidRPr="00431E65" w:rsidRDefault="00A0173C" w:rsidP="00311CF8">
      <w:pPr>
        <w:jc w:val="both"/>
        <w:rPr>
          <w:rFonts w:ascii="Arial" w:hAnsi="Arial" w:cs="Arial"/>
          <w:sz w:val="18"/>
          <w:szCs w:val="18"/>
        </w:rPr>
      </w:pPr>
      <w:r w:rsidRPr="00431E65">
        <w:rPr>
          <w:rFonts w:ascii="Arial" w:hAnsi="Arial" w:cs="Arial"/>
          <w:sz w:val="18"/>
          <w:szCs w:val="18"/>
        </w:rPr>
        <w:t>This</w:t>
      </w:r>
      <w:r w:rsidR="00101B91" w:rsidRPr="00431E65">
        <w:rPr>
          <w:rFonts w:ascii="Arial" w:hAnsi="Arial" w:cs="Arial"/>
          <w:sz w:val="18"/>
          <w:szCs w:val="18"/>
        </w:rPr>
        <w:t xml:space="preserve"> </w:t>
      </w:r>
      <w:r w:rsidRPr="00431E65">
        <w:rPr>
          <w:rFonts w:ascii="Arial" w:hAnsi="Arial" w:cs="Arial"/>
          <w:sz w:val="18"/>
          <w:szCs w:val="18"/>
        </w:rPr>
        <w:t xml:space="preserve">Policy is directed at </w:t>
      </w:r>
      <w:r w:rsidR="00A44034">
        <w:rPr>
          <w:rFonts w:ascii="Arial" w:hAnsi="Arial" w:cs="Arial"/>
          <w:sz w:val="18"/>
          <w:szCs w:val="18"/>
        </w:rPr>
        <w:t>Bank</w:t>
      </w:r>
      <w:r w:rsidR="00A44034" w:rsidRPr="00431E65">
        <w:rPr>
          <w:rFonts w:ascii="Arial" w:hAnsi="Arial" w:cs="Arial"/>
          <w:sz w:val="18"/>
          <w:szCs w:val="18"/>
        </w:rPr>
        <w:t xml:space="preserve"> </w:t>
      </w:r>
      <w:r w:rsidRPr="00431E65">
        <w:rPr>
          <w:rFonts w:ascii="Arial" w:hAnsi="Arial" w:cs="Arial"/>
          <w:sz w:val="18"/>
          <w:szCs w:val="18"/>
        </w:rPr>
        <w:t xml:space="preserve">personnel, who may also be customers.  Please refer to the </w:t>
      </w:r>
      <w:r w:rsidR="0005038F" w:rsidRPr="00431E65">
        <w:rPr>
          <w:rFonts w:ascii="Arial" w:hAnsi="Arial" w:cs="Arial"/>
          <w:sz w:val="18"/>
          <w:szCs w:val="18"/>
        </w:rPr>
        <w:t xml:space="preserve">Privacy Policy </w:t>
      </w:r>
      <w:r w:rsidRPr="00431E65">
        <w:rPr>
          <w:rFonts w:ascii="Arial" w:hAnsi="Arial" w:cs="Arial"/>
          <w:sz w:val="18"/>
          <w:szCs w:val="18"/>
        </w:rPr>
        <w:t xml:space="preserve">posted to the </w:t>
      </w:r>
      <w:r w:rsidR="00A44034">
        <w:rPr>
          <w:rFonts w:ascii="Arial" w:hAnsi="Arial" w:cs="Arial"/>
          <w:sz w:val="18"/>
          <w:szCs w:val="18"/>
        </w:rPr>
        <w:t>Bank’s</w:t>
      </w:r>
      <w:r w:rsidR="00A44034" w:rsidRPr="00431E65">
        <w:rPr>
          <w:rFonts w:ascii="Arial" w:hAnsi="Arial" w:cs="Arial"/>
          <w:sz w:val="18"/>
          <w:szCs w:val="18"/>
        </w:rPr>
        <w:t xml:space="preserve"> </w:t>
      </w:r>
      <w:r w:rsidRPr="00431E65">
        <w:rPr>
          <w:rFonts w:ascii="Arial" w:hAnsi="Arial" w:cs="Arial"/>
          <w:sz w:val="18"/>
          <w:szCs w:val="18"/>
        </w:rPr>
        <w:t>website (</w:t>
      </w:r>
      <w:hyperlink r:id="rId8" w:history="1">
        <w:r w:rsidRPr="00431E65">
          <w:rPr>
            <w:rStyle w:val="Hyperlink"/>
            <w:rFonts w:ascii="Arial" w:hAnsi="Arial" w:cs="Arial"/>
            <w:sz w:val="18"/>
            <w:szCs w:val="18"/>
          </w:rPr>
          <w:t>www.plainscommerce.com</w:t>
        </w:r>
      </w:hyperlink>
      <w:r w:rsidRPr="00431E65">
        <w:rPr>
          <w:rFonts w:ascii="Arial" w:hAnsi="Arial" w:cs="Arial"/>
          <w:sz w:val="18"/>
          <w:szCs w:val="18"/>
        </w:rPr>
        <w:t xml:space="preserve">) for more information about the </w:t>
      </w:r>
      <w:r w:rsidR="00A44034">
        <w:rPr>
          <w:rFonts w:ascii="Arial" w:hAnsi="Arial" w:cs="Arial"/>
          <w:sz w:val="18"/>
          <w:szCs w:val="18"/>
        </w:rPr>
        <w:t>Bank</w:t>
      </w:r>
      <w:r w:rsidR="00A44034" w:rsidRPr="00431E65">
        <w:rPr>
          <w:rFonts w:ascii="Arial" w:hAnsi="Arial" w:cs="Arial"/>
          <w:sz w:val="18"/>
          <w:szCs w:val="18"/>
        </w:rPr>
        <w:t xml:space="preserve">’s </w:t>
      </w:r>
      <w:r w:rsidRPr="00431E65">
        <w:rPr>
          <w:rFonts w:ascii="Arial" w:hAnsi="Arial" w:cs="Arial"/>
          <w:sz w:val="18"/>
          <w:szCs w:val="18"/>
        </w:rPr>
        <w:t>handling of your personal information as a customer.</w:t>
      </w:r>
    </w:p>
    <w:p w14:paraId="7D5F970A" w14:textId="77777777" w:rsidR="00A0173C" w:rsidRDefault="00A0173C" w:rsidP="00311CF8">
      <w:pPr>
        <w:jc w:val="both"/>
        <w:rPr>
          <w:rFonts w:ascii="Arial" w:hAnsi="Arial" w:cs="Arial"/>
          <w:b/>
          <w:bCs/>
          <w:sz w:val="18"/>
          <w:szCs w:val="18"/>
        </w:rPr>
      </w:pPr>
    </w:p>
    <w:p w14:paraId="34131066" w14:textId="44AADFB5" w:rsidR="00A44034" w:rsidRDefault="00A44034" w:rsidP="00311CF8">
      <w:pPr>
        <w:pStyle w:val="Heading1"/>
        <w:jc w:val="both"/>
      </w:pPr>
      <w:bookmarkStart w:id="1" w:name="_Toc206757726"/>
      <w:r>
        <w:t>POLICY STATEMENT</w:t>
      </w:r>
      <w:bookmarkEnd w:id="1"/>
    </w:p>
    <w:p w14:paraId="75FA269A" w14:textId="77777777" w:rsidR="00A44034" w:rsidRPr="00431E65" w:rsidRDefault="00A44034" w:rsidP="00311CF8">
      <w:pPr>
        <w:jc w:val="both"/>
        <w:rPr>
          <w:rFonts w:ascii="Arial" w:hAnsi="Arial" w:cs="Arial"/>
          <w:b/>
          <w:bCs/>
          <w:sz w:val="18"/>
          <w:szCs w:val="18"/>
        </w:rPr>
      </w:pPr>
    </w:p>
    <w:p w14:paraId="6E344496" w14:textId="59CEDE42" w:rsidR="00920C5C" w:rsidRPr="00431E65" w:rsidRDefault="00920C5C" w:rsidP="00311CF8">
      <w:pPr>
        <w:pStyle w:val="Heading2"/>
        <w:jc w:val="both"/>
        <w:rPr>
          <w:b w:val="0"/>
        </w:rPr>
      </w:pPr>
      <w:bookmarkStart w:id="2" w:name="_Toc206757727"/>
      <w:r w:rsidRPr="00431E65">
        <w:t>California Notice at Collection</w:t>
      </w:r>
      <w:bookmarkEnd w:id="2"/>
    </w:p>
    <w:p w14:paraId="6DDA9910" w14:textId="77777777" w:rsidR="006362B8" w:rsidRPr="00431E65" w:rsidRDefault="006362B8" w:rsidP="00311CF8">
      <w:pPr>
        <w:jc w:val="both"/>
        <w:rPr>
          <w:rFonts w:ascii="Arial" w:hAnsi="Arial" w:cs="Arial"/>
          <w:sz w:val="18"/>
          <w:szCs w:val="18"/>
        </w:rPr>
      </w:pPr>
    </w:p>
    <w:p w14:paraId="3C889873" w14:textId="12BF3399" w:rsidR="006D0997" w:rsidRPr="00431E65" w:rsidRDefault="00A44034" w:rsidP="00311CF8">
      <w:pPr>
        <w:jc w:val="both"/>
        <w:rPr>
          <w:rFonts w:ascii="Arial" w:hAnsi="Arial" w:cs="Arial"/>
          <w:sz w:val="18"/>
          <w:szCs w:val="18"/>
        </w:rPr>
      </w:pPr>
      <w:r>
        <w:rPr>
          <w:rFonts w:ascii="Arial" w:hAnsi="Arial" w:cs="Arial"/>
          <w:sz w:val="18"/>
          <w:szCs w:val="18"/>
        </w:rPr>
        <w:t>The Bank</w:t>
      </w:r>
      <w:r w:rsidRPr="00431E65">
        <w:rPr>
          <w:rFonts w:ascii="Arial" w:hAnsi="Arial" w:cs="Arial"/>
          <w:sz w:val="18"/>
          <w:szCs w:val="18"/>
        </w:rPr>
        <w:t xml:space="preserve"> </w:t>
      </w:r>
      <w:r w:rsidR="008D25A1" w:rsidRPr="00431E65">
        <w:rPr>
          <w:rFonts w:ascii="Arial" w:hAnsi="Arial" w:cs="Arial"/>
          <w:sz w:val="18"/>
          <w:szCs w:val="18"/>
        </w:rPr>
        <w:t>collect</w:t>
      </w:r>
      <w:r>
        <w:rPr>
          <w:rFonts w:ascii="Arial" w:hAnsi="Arial" w:cs="Arial"/>
          <w:sz w:val="18"/>
          <w:szCs w:val="18"/>
        </w:rPr>
        <w:t>s</w:t>
      </w:r>
      <w:r w:rsidR="008D25A1" w:rsidRPr="00431E65">
        <w:rPr>
          <w:rFonts w:ascii="Arial" w:hAnsi="Arial" w:cs="Arial"/>
          <w:sz w:val="18"/>
          <w:szCs w:val="18"/>
        </w:rPr>
        <w:t xml:space="preserve"> the categories of </w:t>
      </w:r>
      <w:r w:rsidR="00FD34FD" w:rsidRPr="00431E65">
        <w:rPr>
          <w:rFonts w:ascii="Arial" w:hAnsi="Arial" w:cs="Arial"/>
          <w:sz w:val="18"/>
          <w:szCs w:val="18"/>
        </w:rPr>
        <w:t>personal information</w:t>
      </w:r>
      <w:r w:rsidR="008D25A1" w:rsidRPr="00431E65">
        <w:rPr>
          <w:rFonts w:ascii="Arial" w:hAnsi="Arial" w:cs="Arial"/>
          <w:sz w:val="18"/>
          <w:szCs w:val="18"/>
        </w:rPr>
        <w:t xml:space="preserve"> as described under the “</w:t>
      </w:r>
      <w:r w:rsidR="00C70E8A" w:rsidRPr="00431E65">
        <w:rPr>
          <w:rFonts w:ascii="Arial" w:hAnsi="Arial" w:cs="Arial"/>
          <w:sz w:val="18"/>
          <w:szCs w:val="18"/>
        </w:rPr>
        <w:t>P</w:t>
      </w:r>
      <w:r w:rsidR="00FD34FD" w:rsidRPr="00431E65">
        <w:rPr>
          <w:rFonts w:ascii="Arial" w:hAnsi="Arial" w:cs="Arial"/>
          <w:sz w:val="18"/>
          <w:szCs w:val="18"/>
        </w:rPr>
        <w:t xml:space="preserve">ersonal </w:t>
      </w:r>
      <w:r w:rsidR="00C70E8A" w:rsidRPr="00431E65">
        <w:rPr>
          <w:rFonts w:ascii="Arial" w:hAnsi="Arial" w:cs="Arial"/>
          <w:sz w:val="18"/>
          <w:szCs w:val="18"/>
        </w:rPr>
        <w:t>I</w:t>
      </w:r>
      <w:r w:rsidR="00FD34FD" w:rsidRPr="00431E65">
        <w:rPr>
          <w:rFonts w:ascii="Arial" w:hAnsi="Arial" w:cs="Arial"/>
          <w:sz w:val="18"/>
          <w:szCs w:val="18"/>
        </w:rPr>
        <w:t>nformation</w:t>
      </w:r>
      <w:r w:rsidR="00920C5C" w:rsidRPr="00431E65">
        <w:rPr>
          <w:rFonts w:ascii="Arial" w:hAnsi="Arial" w:cs="Arial"/>
          <w:sz w:val="18"/>
          <w:szCs w:val="18"/>
        </w:rPr>
        <w:t xml:space="preserve"> We Collect</w:t>
      </w:r>
      <w:r w:rsidR="008D25A1" w:rsidRPr="00431E65">
        <w:rPr>
          <w:rFonts w:ascii="Arial" w:hAnsi="Arial" w:cs="Arial"/>
          <w:sz w:val="18"/>
          <w:szCs w:val="18"/>
        </w:rPr>
        <w:t xml:space="preserve">” section below. </w:t>
      </w:r>
      <w:r>
        <w:rPr>
          <w:rFonts w:ascii="Arial" w:hAnsi="Arial" w:cs="Arial"/>
          <w:sz w:val="18"/>
          <w:szCs w:val="18"/>
        </w:rPr>
        <w:t>The Bank</w:t>
      </w:r>
      <w:r w:rsidRPr="00431E65">
        <w:rPr>
          <w:rFonts w:ascii="Arial" w:hAnsi="Arial" w:cs="Arial"/>
          <w:sz w:val="18"/>
          <w:szCs w:val="18"/>
        </w:rPr>
        <w:t xml:space="preserve"> </w:t>
      </w:r>
      <w:r w:rsidR="008D25A1" w:rsidRPr="00431E65">
        <w:rPr>
          <w:rFonts w:ascii="Arial" w:hAnsi="Arial" w:cs="Arial"/>
          <w:sz w:val="18"/>
          <w:szCs w:val="18"/>
        </w:rPr>
        <w:t>use</w:t>
      </w:r>
      <w:r>
        <w:rPr>
          <w:rFonts w:ascii="Arial" w:hAnsi="Arial" w:cs="Arial"/>
          <w:sz w:val="18"/>
          <w:szCs w:val="18"/>
        </w:rPr>
        <w:t>s</w:t>
      </w:r>
      <w:r w:rsidR="008D25A1" w:rsidRPr="00431E65">
        <w:rPr>
          <w:rFonts w:ascii="Arial" w:hAnsi="Arial" w:cs="Arial"/>
          <w:sz w:val="18"/>
          <w:szCs w:val="18"/>
        </w:rPr>
        <w:t xml:space="preserve"> these categories of </w:t>
      </w:r>
      <w:r w:rsidR="00FD34FD" w:rsidRPr="00431E65">
        <w:rPr>
          <w:rFonts w:ascii="Arial" w:hAnsi="Arial" w:cs="Arial"/>
          <w:sz w:val="18"/>
          <w:szCs w:val="18"/>
        </w:rPr>
        <w:t>personal information</w:t>
      </w:r>
      <w:r w:rsidR="008D25A1" w:rsidRPr="00431E65">
        <w:rPr>
          <w:rFonts w:ascii="Arial" w:hAnsi="Arial" w:cs="Arial"/>
          <w:sz w:val="18"/>
          <w:szCs w:val="18"/>
        </w:rPr>
        <w:t xml:space="preserve"> for the purposes as described under the “</w:t>
      </w:r>
      <w:r w:rsidR="004263E7" w:rsidRPr="00431E65">
        <w:rPr>
          <w:rFonts w:ascii="Arial" w:hAnsi="Arial" w:cs="Arial"/>
          <w:sz w:val="18"/>
          <w:szCs w:val="18"/>
        </w:rPr>
        <w:t xml:space="preserve">Uses of </w:t>
      </w:r>
      <w:r w:rsidR="00C70E8A" w:rsidRPr="00431E65">
        <w:rPr>
          <w:rFonts w:ascii="Arial" w:hAnsi="Arial" w:cs="Arial"/>
          <w:sz w:val="18"/>
          <w:szCs w:val="18"/>
        </w:rPr>
        <w:t>P</w:t>
      </w:r>
      <w:r w:rsidR="00FD34FD" w:rsidRPr="00431E65">
        <w:rPr>
          <w:rFonts w:ascii="Arial" w:hAnsi="Arial" w:cs="Arial"/>
          <w:sz w:val="18"/>
          <w:szCs w:val="18"/>
        </w:rPr>
        <w:t xml:space="preserve">ersonal </w:t>
      </w:r>
      <w:r w:rsidR="00C70E8A" w:rsidRPr="00431E65">
        <w:rPr>
          <w:rFonts w:ascii="Arial" w:hAnsi="Arial" w:cs="Arial"/>
          <w:sz w:val="18"/>
          <w:szCs w:val="18"/>
        </w:rPr>
        <w:t>I</w:t>
      </w:r>
      <w:r w:rsidR="00FD34FD" w:rsidRPr="00431E65">
        <w:rPr>
          <w:rFonts w:ascii="Arial" w:hAnsi="Arial" w:cs="Arial"/>
          <w:sz w:val="18"/>
          <w:szCs w:val="18"/>
        </w:rPr>
        <w:t>nformation</w:t>
      </w:r>
      <w:r w:rsidR="008D25A1" w:rsidRPr="00431E65">
        <w:rPr>
          <w:rFonts w:ascii="Arial" w:hAnsi="Arial" w:cs="Arial"/>
          <w:sz w:val="18"/>
          <w:szCs w:val="18"/>
        </w:rPr>
        <w:t xml:space="preserve">” section below, and </w:t>
      </w:r>
      <w:r>
        <w:rPr>
          <w:rFonts w:ascii="Arial" w:hAnsi="Arial" w:cs="Arial"/>
          <w:sz w:val="18"/>
          <w:szCs w:val="18"/>
        </w:rPr>
        <w:t>the Bank</w:t>
      </w:r>
      <w:r w:rsidR="008D25A1" w:rsidRPr="00431E65">
        <w:rPr>
          <w:rFonts w:ascii="Arial" w:hAnsi="Arial" w:cs="Arial"/>
          <w:sz w:val="18"/>
          <w:szCs w:val="18"/>
        </w:rPr>
        <w:t xml:space="preserve"> disclose</w:t>
      </w:r>
      <w:r>
        <w:rPr>
          <w:rFonts w:ascii="Arial" w:hAnsi="Arial" w:cs="Arial"/>
          <w:sz w:val="18"/>
          <w:szCs w:val="18"/>
        </w:rPr>
        <w:t>s</w:t>
      </w:r>
      <w:r w:rsidR="008D25A1" w:rsidRPr="00431E65">
        <w:rPr>
          <w:rFonts w:ascii="Arial" w:hAnsi="Arial" w:cs="Arial"/>
          <w:sz w:val="18"/>
          <w:szCs w:val="18"/>
        </w:rPr>
        <w:t xml:space="preserve"> it as described under </w:t>
      </w:r>
      <w:r w:rsidR="004263E7" w:rsidRPr="00431E65">
        <w:rPr>
          <w:rFonts w:ascii="Arial" w:hAnsi="Arial" w:cs="Arial"/>
          <w:sz w:val="18"/>
          <w:szCs w:val="18"/>
        </w:rPr>
        <w:t xml:space="preserve">the </w:t>
      </w:r>
      <w:r w:rsidR="008D25A1" w:rsidRPr="00431E65">
        <w:rPr>
          <w:rFonts w:ascii="Arial" w:hAnsi="Arial" w:cs="Arial"/>
          <w:sz w:val="18"/>
          <w:szCs w:val="18"/>
        </w:rPr>
        <w:t>“</w:t>
      </w:r>
      <w:r w:rsidR="00C70E8A" w:rsidRPr="00431E65">
        <w:rPr>
          <w:rFonts w:ascii="Arial" w:hAnsi="Arial" w:cs="Arial"/>
          <w:sz w:val="18"/>
          <w:szCs w:val="18"/>
        </w:rPr>
        <w:t>P</w:t>
      </w:r>
      <w:r w:rsidR="00FD34FD" w:rsidRPr="00431E65">
        <w:rPr>
          <w:rFonts w:ascii="Arial" w:hAnsi="Arial" w:cs="Arial"/>
          <w:sz w:val="18"/>
          <w:szCs w:val="18"/>
        </w:rPr>
        <w:t xml:space="preserve">ersonal </w:t>
      </w:r>
      <w:r w:rsidR="00C70E8A" w:rsidRPr="00431E65">
        <w:rPr>
          <w:rFonts w:ascii="Arial" w:hAnsi="Arial" w:cs="Arial"/>
          <w:sz w:val="18"/>
          <w:szCs w:val="18"/>
        </w:rPr>
        <w:t>I</w:t>
      </w:r>
      <w:r w:rsidR="00FD34FD" w:rsidRPr="00431E65">
        <w:rPr>
          <w:rFonts w:ascii="Arial" w:hAnsi="Arial" w:cs="Arial"/>
          <w:sz w:val="18"/>
          <w:szCs w:val="18"/>
        </w:rPr>
        <w:t>nformation</w:t>
      </w:r>
      <w:r w:rsidR="004263E7" w:rsidRPr="00431E65">
        <w:rPr>
          <w:rFonts w:ascii="Arial" w:hAnsi="Arial" w:cs="Arial"/>
          <w:sz w:val="18"/>
          <w:szCs w:val="18"/>
        </w:rPr>
        <w:t xml:space="preserve"> Disclosures</w:t>
      </w:r>
      <w:r w:rsidR="008D25A1" w:rsidRPr="00431E65">
        <w:rPr>
          <w:rFonts w:ascii="Arial" w:hAnsi="Arial" w:cs="Arial"/>
          <w:sz w:val="18"/>
          <w:szCs w:val="18"/>
        </w:rPr>
        <w:t>”</w:t>
      </w:r>
      <w:r w:rsidR="004263E7" w:rsidRPr="00431E65">
        <w:rPr>
          <w:rFonts w:ascii="Arial" w:hAnsi="Arial" w:cs="Arial"/>
          <w:sz w:val="18"/>
          <w:szCs w:val="18"/>
        </w:rPr>
        <w:t xml:space="preserve"> section below.</w:t>
      </w:r>
      <w:r w:rsidR="0008461A" w:rsidRPr="00431E65">
        <w:rPr>
          <w:rFonts w:ascii="Arial" w:hAnsi="Arial" w:cs="Arial"/>
          <w:sz w:val="18"/>
          <w:szCs w:val="18"/>
        </w:rPr>
        <w:t xml:space="preserve"> </w:t>
      </w:r>
      <w:r>
        <w:rPr>
          <w:rFonts w:ascii="Arial" w:hAnsi="Arial" w:cs="Arial"/>
          <w:sz w:val="18"/>
          <w:szCs w:val="18"/>
        </w:rPr>
        <w:t>The Bank</w:t>
      </w:r>
      <w:r w:rsidR="0008461A" w:rsidRPr="00431E65">
        <w:rPr>
          <w:rFonts w:ascii="Arial" w:hAnsi="Arial" w:cs="Arial"/>
          <w:sz w:val="18"/>
          <w:szCs w:val="18"/>
        </w:rPr>
        <w:t xml:space="preserve"> retain</w:t>
      </w:r>
      <w:r>
        <w:rPr>
          <w:rFonts w:ascii="Arial" w:hAnsi="Arial" w:cs="Arial"/>
          <w:sz w:val="18"/>
          <w:szCs w:val="18"/>
        </w:rPr>
        <w:t>s</w:t>
      </w:r>
      <w:r w:rsidR="0008461A" w:rsidRPr="00431E65">
        <w:rPr>
          <w:rFonts w:ascii="Arial" w:hAnsi="Arial" w:cs="Arial"/>
          <w:sz w:val="18"/>
          <w:szCs w:val="18"/>
        </w:rPr>
        <w:t xml:space="preserve"> your personal information as described under the “</w:t>
      </w:r>
      <w:r w:rsidR="00C70E8A" w:rsidRPr="00431E65">
        <w:rPr>
          <w:rFonts w:ascii="Arial" w:hAnsi="Arial" w:cs="Arial"/>
          <w:sz w:val="18"/>
          <w:szCs w:val="18"/>
        </w:rPr>
        <w:t>P</w:t>
      </w:r>
      <w:r w:rsidR="00FD34FD" w:rsidRPr="00431E65">
        <w:rPr>
          <w:rFonts w:ascii="Arial" w:hAnsi="Arial" w:cs="Arial"/>
          <w:sz w:val="18"/>
          <w:szCs w:val="18"/>
        </w:rPr>
        <w:t xml:space="preserve">ersonal </w:t>
      </w:r>
      <w:r w:rsidR="00C70E8A" w:rsidRPr="00431E65">
        <w:rPr>
          <w:rFonts w:ascii="Arial" w:hAnsi="Arial" w:cs="Arial"/>
          <w:sz w:val="18"/>
          <w:szCs w:val="18"/>
        </w:rPr>
        <w:t>I</w:t>
      </w:r>
      <w:r w:rsidR="00FD34FD" w:rsidRPr="00431E65">
        <w:rPr>
          <w:rFonts w:ascii="Arial" w:hAnsi="Arial" w:cs="Arial"/>
          <w:sz w:val="18"/>
          <w:szCs w:val="18"/>
        </w:rPr>
        <w:t>nformation</w:t>
      </w:r>
      <w:r w:rsidR="004263E7" w:rsidRPr="00431E65">
        <w:rPr>
          <w:rFonts w:ascii="Arial" w:hAnsi="Arial" w:cs="Arial"/>
          <w:sz w:val="18"/>
          <w:szCs w:val="18"/>
        </w:rPr>
        <w:t xml:space="preserve"> Retention</w:t>
      </w:r>
      <w:r w:rsidR="0008461A" w:rsidRPr="00431E65">
        <w:rPr>
          <w:rFonts w:ascii="Arial" w:hAnsi="Arial" w:cs="Arial"/>
          <w:sz w:val="18"/>
          <w:szCs w:val="18"/>
        </w:rPr>
        <w:t>” section</w:t>
      </w:r>
      <w:r w:rsidR="004263E7" w:rsidRPr="00431E65">
        <w:rPr>
          <w:rFonts w:ascii="Arial" w:hAnsi="Arial" w:cs="Arial"/>
          <w:sz w:val="18"/>
          <w:szCs w:val="18"/>
        </w:rPr>
        <w:t xml:space="preserve"> below</w:t>
      </w:r>
      <w:r w:rsidR="0008461A" w:rsidRPr="00431E65">
        <w:rPr>
          <w:rFonts w:ascii="Arial" w:hAnsi="Arial" w:cs="Arial"/>
          <w:sz w:val="18"/>
          <w:szCs w:val="18"/>
        </w:rPr>
        <w:t>.</w:t>
      </w:r>
    </w:p>
    <w:p w14:paraId="598C4B65" w14:textId="77777777" w:rsidR="00920C5C" w:rsidRPr="00431E65" w:rsidRDefault="00920C5C" w:rsidP="00311CF8">
      <w:pPr>
        <w:jc w:val="both"/>
        <w:rPr>
          <w:rFonts w:ascii="Arial" w:hAnsi="Arial" w:cs="Arial"/>
          <w:sz w:val="18"/>
          <w:szCs w:val="18"/>
        </w:rPr>
      </w:pPr>
    </w:p>
    <w:p w14:paraId="2FFB342A" w14:textId="4D6FFF9D" w:rsidR="00920C5C" w:rsidRPr="00431E65" w:rsidRDefault="00FD34FD" w:rsidP="00311CF8">
      <w:pPr>
        <w:pStyle w:val="Heading2"/>
        <w:jc w:val="both"/>
      </w:pPr>
      <w:bookmarkStart w:id="3" w:name="_Toc206757728"/>
      <w:r w:rsidRPr="00431E65">
        <w:t>Personal Information</w:t>
      </w:r>
      <w:r w:rsidR="00920C5C" w:rsidRPr="00431E65">
        <w:t xml:space="preserve"> We Collect</w:t>
      </w:r>
      <w:bookmarkEnd w:id="3"/>
    </w:p>
    <w:p w14:paraId="0329FC96" w14:textId="77777777" w:rsidR="006362B8" w:rsidRPr="00431E65" w:rsidRDefault="006362B8" w:rsidP="00311CF8">
      <w:pPr>
        <w:jc w:val="both"/>
        <w:rPr>
          <w:rFonts w:ascii="Arial" w:hAnsi="Arial" w:cs="Arial"/>
          <w:sz w:val="18"/>
          <w:szCs w:val="18"/>
        </w:rPr>
      </w:pPr>
    </w:p>
    <w:p w14:paraId="40A03850" w14:textId="305EA598" w:rsidR="00920C5C" w:rsidRPr="00431E65" w:rsidRDefault="00C70E8A" w:rsidP="00311CF8">
      <w:pPr>
        <w:jc w:val="both"/>
        <w:rPr>
          <w:rFonts w:ascii="Arial" w:hAnsi="Arial" w:cs="Arial"/>
          <w:sz w:val="18"/>
          <w:szCs w:val="18"/>
        </w:rPr>
      </w:pPr>
      <w:r w:rsidRPr="00431E65">
        <w:rPr>
          <w:rFonts w:ascii="Arial" w:hAnsi="Arial" w:cs="Arial"/>
          <w:sz w:val="18"/>
          <w:szCs w:val="18"/>
        </w:rPr>
        <w:t>P</w:t>
      </w:r>
      <w:r w:rsidR="00FD34FD" w:rsidRPr="00431E65">
        <w:rPr>
          <w:rFonts w:ascii="Arial" w:hAnsi="Arial" w:cs="Arial"/>
          <w:sz w:val="18"/>
          <w:szCs w:val="18"/>
        </w:rPr>
        <w:t>ersonal information</w:t>
      </w:r>
      <w:r w:rsidR="00767C31" w:rsidRPr="00431E65">
        <w:rPr>
          <w:rFonts w:ascii="Arial" w:hAnsi="Arial" w:cs="Arial"/>
          <w:sz w:val="18"/>
          <w:szCs w:val="18"/>
        </w:rPr>
        <w:t xml:space="preserve"> identifies, relates to, describes or is reasonably capable of being associated with, or could reasonably be linked, directly or indirectly to a particular individual or household. </w:t>
      </w:r>
      <w:r w:rsidR="00902E53">
        <w:rPr>
          <w:rFonts w:ascii="Arial" w:hAnsi="Arial" w:cs="Arial"/>
          <w:sz w:val="18"/>
          <w:szCs w:val="18"/>
        </w:rPr>
        <w:t>The Bank</w:t>
      </w:r>
      <w:r w:rsidR="00902E53" w:rsidRPr="00431E65">
        <w:rPr>
          <w:rFonts w:ascii="Arial" w:hAnsi="Arial" w:cs="Arial"/>
          <w:sz w:val="18"/>
          <w:szCs w:val="18"/>
        </w:rPr>
        <w:t xml:space="preserve"> </w:t>
      </w:r>
      <w:r w:rsidR="005B0CF4" w:rsidRPr="00431E65">
        <w:rPr>
          <w:rFonts w:ascii="Arial" w:hAnsi="Arial" w:cs="Arial"/>
          <w:sz w:val="18"/>
          <w:szCs w:val="18"/>
        </w:rPr>
        <w:t xml:space="preserve">may </w:t>
      </w:r>
      <w:r w:rsidR="00767C31" w:rsidRPr="00431E65">
        <w:rPr>
          <w:rFonts w:ascii="Arial" w:hAnsi="Arial" w:cs="Arial"/>
          <w:sz w:val="18"/>
          <w:szCs w:val="18"/>
        </w:rPr>
        <w:t xml:space="preserve">have collected </w:t>
      </w:r>
      <w:r w:rsidR="00920C5C" w:rsidRPr="00431E65">
        <w:rPr>
          <w:rFonts w:ascii="Arial" w:hAnsi="Arial" w:cs="Arial"/>
          <w:sz w:val="18"/>
          <w:szCs w:val="18"/>
        </w:rPr>
        <w:t xml:space="preserve">the following </w:t>
      </w:r>
      <w:r w:rsidR="00767C31" w:rsidRPr="00431E65">
        <w:rPr>
          <w:rFonts w:ascii="Arial" w:hAnsi="Arial" w:cs="Arial"/>
          <w:sz w:val="18"/>
          <w:szCs w:val="18"/>
        </w:rPr>
        <w:t xml:space="preserve">categories of </w:t>
      </w:r>
      <w:r w:rsidR="004263E7" w:rsidRPr="00431E65">
        <w:rPr>
          <w:rFonts w:ascii="Arial" w:hAnsi="Arial" w:cs="Arial"/>
          <w:sz w:val="18"/>
          <w:szCs w:val="18"/>
        </w:rPr>
        <w:t>p</w:t>
      </w:r>
      <w:r w:rsidR="00767C31" w:rsidRPr="00431E65">
        <w:rPr>
          <w:rFonts w:ascii="Arial" w:hAnsi="Arial" w:cs="Arial"/>
          <w:sz w:val="18"/>
          <w:szCs w:val="18"/>
        </w:rPr>
        <w:t xml:space="preserve">ersonal </w:t>
      </w:r>
      <w:r w:rsidR="004263E7" w:rsidRPr="00431E65">
        <w:rPr>
          <w:rFonts w:ascii="Arial" w:hAnsi="Arial" w:cs="Arial"/>
          <w:sz w:val="18"/>
          <w:szCs w:val="18"/>
        </w:rPr>
        <w:t>i</w:t>
      </w:r>
      <w:r w:rsidR="00920C5C" w:rsidRPr="00431E65">
        <w:rPr>
          <w:rFonts w:ascii="Arial" w:hAnsi="Arial" w:cs="Arial"/>
          <w:sz w:val="18"/>
          <w:szCs w:val="18"/>
        </w:rPr>
        <w:t>nformation</w:t>
      </w:r>
      <w:r w:rsidR="00767C31" w:rsidRPr="00431E65">
        <w:rPr>
          <w:rFonts w:ascii="Arial" w:hAnsi="Arial" w:cs="Arial"/>
          <w:sz w:val="18"/>
          <w:szCs w:val="18"/>
        </w:rPr>
        <w:t xml:space="preserve"> </w:t>
      </w:r>
      <w:r w:rsidR="004263E7" w:rsidRPr="00431E65">
        <w:rPr>
          <w:rFonts w:ascii="Arial" w:hAnsi="Arial" w:cs="Arial"/>
          <w:sz w:val="18"/>
          <w:szCs w:val="18"/>
        </w:rPr>
        <w:t xml:space="preserve">about </w:t>
      </w:r>
      <w:r w:rsidR="00902E53">
        <w:rPr>
          <w:rFonts w:ascii="Arial" w:hAnsi="Arial" w:cs="Arial"/>
          <w:sz w:val="18"/>
          <w:szCs w:val="18"/>
        </w:rPr>
        <w:t>the Bank’s</w:t>
      </w:r>
      <w:r w:rsidR="00902E53" w:rsidRPr="00431E65">
        <w:rPr>
          <w:rFonts w:ascii="Arial" w:hAnsi="Arial" w:cs="Arial"/>
          <w:sz w:val="18"/>
          <w:szCs w:val="18"/>
        </w:rPr>
        <w:t xml:space="preserve"> </w:t>
      </w:r>
      <w:r w:rsidR="004263E7" w:rsidRPr="00431E65">
        <w:rPr>
          <w:rFonts w:ascii="Arial" w:hAnsi="Arial" w:cs="Arial"/>
          <w:sz w:val="18"/>
          <w:szCs w:val="18"/>
        </w:rPr>
        <w:t xml:space="preserve">personnel </w:t>
      </w:r>
      <w:r w:rsidR="00767C31" w:rsidRPr="00431E65">
        <w:rPr>
          <w:rFonts w:ascii="Arial" w:hAnsi="Arial" w:cs="Arial"/>
          <w:sz w:val="18"/>
          <w:szCs w:val="18"/>
        </w:rPr>
        <w:t>within the last twelve (12) months:</w:t>
      </w:r>
    </w:p>
    <w:p w14:paraId="6F9679B0" w14:textId="7D38DABC"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 xml:space="preserve">Identifiers, such as name, </w:t>
      </w:r>
      <w:r w:rsidR="005B0CF4" w:rsidRPr="00431E65">
        <w:rPr>
          <w:rFonts w:ascii="Arial" w:hAnsi="Arial" w:cs="Arial"/>
          <w:sz w:val="18"/>
          <w:szCs w:val="18"/>
        </w:rPr>
        <w:t xml:space="preserve">contact information, online identifiers, </w:t>
      </w:r>
      <w:r w:rsidRPr="00431E65">
        <w:rPr>
          <w:rFonts w:ascii="Arial" w:hAnsi="Arial" w:cs="Arial"/>
          <w:sz w:val="18"/>
          <w:szCs w:val="18"/>
        </w:rPr>
        <w:t xml:space="preserve">government-issued identifier, and </w:t>
      </w:r>
      <w:r w:rsidR="00923BBA" w:rsidRPr="00431E65">
        <w:rPr>
          <w:rFonts w:ascii="Arial" w:hAnsi="Arial" w:cs="Arial"/>
          <w:sz w:val="18"/>
          <w:szCs w:val="18"/>
        </w:rPr>
        <w:t xml:space="preserve">other </w:t>
      </w:r>
      <w:r w:rsidRPr="00431E65">
        <w:rPr>
          <w:rFonts w:ascii="Arial" w:hAnsi="Arial" w:cs="Arial"/>
          <w:sz w:val="18"/>
          <w:szCs w:val="18"/>
        </w:rPr>
        <w:t>unique identifiers (e.g., employee ID).</w:t>
      </w:r>
    </w:p>
    <w:p w14:paraId="26D6EAA6" w14:textId="12055F28"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 xml:space="preserve">Personal </w:t>
      </w:r>
      <w:r w:rsidR="004263E7" w:rsidRPr="00431E65">
        <w:rPr>
          <w:rFonts w:ascii="Arial" w:hAnsi="Arial" w:cs="Arial"/>
          <w:sz w:val="18"/>
          <w:szCs w:val="18"/>
        </w:rPr>
        <w:t>i</w:t>
      </w:r>
      <w:r w:rsidRPr="00431E65">
        <w:rPr>
          <w:rFonts w:ascii="Arial" w:hAnsi="Arial" w:cs="Arial"/>
          <w:sz w:val="18"/>
          <w:szCs w:val="18"/>
        </w:rPr>
        <w:t xml:space="preserve">nformation, such as </w:t>
      </w:r>
      <w:r w:rsidR="00767C31" w:rsidRPr="00431E65">
        <w:rPr>
          <w:rFonts w:ascii="Arial" w:hAnsi="Arial" w:cs="Arial"/>
          <w:sz w:val="18"/>
          <w:szCs w:val="18"/>
        </w:rPr>
        <w:t>first and last</w:t>
      </w:r>
      <w:r w:rsidRPr="00431E65">
        <w:rPr>
          <w:rFonts w:ascii="Arial" w:hAnsi="Arial" w:cs="Arial"/>
          <w:sz w:val="18"/>
          <w:szCs w:val="18"/>
        </w:rPr>
        <w:t xml:space="preserve"> name, signature, physical characteristics or description, address, telephone number, passport number, driver’s license or state identification card number, passport number, federal identification authorizing work in the United States, access and/or passcodes, insurance policy number, education, employment, employment history, bank account number, other financial information, medical information, or health insurance information</w:t>
      </w:r>
      <w:r w:rsidR="005B0CF4" w:rsidRPr="00431E65">
        <w:rPr>
          <w:rFonts w:ascii="Arial" w:hAnsi="Arial" w:cs="Arial"/>
          <w:sz w:val="18"/>
          <w:szCs w:val="18"/>
        </w:rPr>
        <w:t>.</w:t>
      </w:r>
    </w:p>
    <w:p w14:paraId="4CA0E6F5" w14:textId="61B67116" w:rsidR="00920C5C" w:rsidRPr="00431E65" w:rsidRDefault="00767C31" w:rsidP="00311CF8">
      <w:pPr>
        <w:pStyle w:val="ListParagraph"/>
        <w:numPr>
          <w:ilvl w:val="0"/>
          <w:numId w:val="15"/>
        </w:numPr>
        <w:jc w:val="both"/>
        <w:rPr>
          <w:rFonts w:ascii="Arial" w:hAnsi="Arial" w:cs="Arial"/>
          <w:sz w:val="18"/>
          <w:szCs w:val="18"/>
        </w:rPr>
      </w:pPr>
      <w:r w:rsidRPr="00431E65">
        <w:rPr>
          <w:rFonts w:ascii="Arial" w:hAnsi="Arial" w:cs="Arial"/>
          <w:sz w:val="18"/>
          <w:szCs w:val="18"/>
        </w:rPr>
        <w:t>Protected classification characteristics</w:t>
      </w:r>
      <w:r w:rsidR="00920C5C" w:rsidRPr="00431E65">
        <w:rPr>
          <w:rFonts w:ascii="Arial" w:hAnsi="Arial" w:cs="Arial"/>
          <w:sz w:val="18"/>
          <w:szCs w:val="18"/>
        </w:rPr>
        <w:t xml:space="preserve"> under California or federal law, such as age,</w:t>
      </w:r>
      <w:r w:rsidRPr="00431E65">
        <w:rPr>
          <w:rFonts w:ascii="Arial" w:hAnsi="Arial" w:cs="Arial"/>
          <w:sz w:val="18"/>
          <w:szCs w:val="18"/>
        </w:rPr>
        <w:t xml:space="preserve"> </w:t>
      </w:r>
      <w:r w:rsidR="00920C5C" w:rsidRPr="00431E65">
        <w:rPr>
          <w:rFonts w:ascii="Arial" w:hAnsi="Arial" w:cs="Arial"/>
          <w:sz w:val="18"/>
          <w:szCs w:val="18"/>
        </w:rPr>
        <w:t>marital status, gender, sex, race, color, disability, citizenship, primary language, immigration status, military/veteran status, disability, request for leave, and medical conditions.</w:t>
      </w:r>
    </w:p>
    <w:p w14:paraId="67C1FE58" w14:textId="4C2596EF"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Commercial information, such as transaction information and purchase history (e.g., in connection with travel or other reimbursements).</w:t>
      </w:r>
    </w:p>
    <w:p w14:paraId="4138A70D" w14:textId="34B10A83"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 xml:space="preserve">Internet or network activity information, such as browsing history and interactions with </w:t>
      </w:r>
      <w:r w:rsidR="00311CF8">
        <w:rPr>
          <w:rFonts w:ascii="Arial" w:hAnsi="Arial" w:cs="Arial"/>
          <w:sz w:val="18"/>
          <w:szCs w:val="18"/>
        </w:rPr>
        <w:t>Bank</w:t>
      </w:r>
      <w:r w:rsidR="00311CF8" w:rsidRPr="00431E65">
        <w:rPr>
          <w:rFonts w:ascii="Arial" w:hAnsi="Arial" w:cs="Arial"/>
          <w:sz w:val="18"/>
          <w:szCs w:val="18"/>
        </w:rPr>
        <w:t xml:space="preserve"> </w:t>
      </w:r>
      <w:r w:rsidRPr="00431E65">
        <w:rPr>
          <w:rFonts w:ascii="Arial" w:hAnsi="Arial" w:cs="Arial"/>
          <w:sz w:val="18"/>
          <w:szCs w:val="18"/>
        </w:rPr>
        <w:t xml:space="preserve">online systems and websites and any personal information that you provide while accessing the </w:t>
      </w:r>
      <w:r w:rsidR="00902E53">
        <w:rPr>
          <w:rFonts w:ascii="Arial" w:hAnsi="Arial" w:cs="Arial"/>
          <w:sz w:val="18"/>
          <w:szCs w:val="18"/>
        </w:rPr>
        <w:t>Bank</w:t>
      </w:r>
      <w:r w:rsidR="00902E53" w:rsidRPr="00431E65">
        <w:rPr>
          <w:rFonts w:ascii="Arial" w:hAnsi="Arial" w:cs="Arial"/>
          <w:sz w:val="18"/>
          <w:szCs w:val="18"/>
        </w:rPr>
        <w:t xml:space="preserve">’s </w:t>
      </w:r>
      <w:r w:rsidRPr="00431E65">
        <w:rPr>
          <w:rFonts w:ascii="Arial" w:hAnsi="Arial" w:cs="Arial"/>
          <w:sz w:val="18"/>
          <w:szCs w:val="18"/>
        </w:rPr>
        <w:t>computer systems, such as personal credit card information and passwords.</w:t>
      </w:r>
    </w:p>
    <w:p w14:paraId="356D74F1" w14:textId="06ED14AB"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 xml:space="preserve">Geolocation data, such as device location from usage of the </w:t>
      </w:r>
      <w:r w:rsidR="00902E53">
        <w:rPr>
          <w:rFonts w:ascii="Arial" w:hAnsi="Arial" w:cs="Arial"/>
          <w:sz w:val="18"/>
          <w:szCs w:val="18"/>
        </w:rPr>
        <w:t>Bank</w:t>
      </w:r>
      <w:r w:rsidR="00902E53" w:rsidRPr="00431E65">
        <w:rPr>
          <w:rFonts w:ascii="Arial" w:hAnsi="Arial" w:cs="Arial"/>
          <w:sz w:val="18"/>
          <w:szCs w:val="18"/>
        </w:rPr>
        <w:t xml:space="preserve">’s </w:t>
      </w:r>
      <w:r w:rsidRPr="00431E65">
        <w:rPr>
          <w:rFonts w:ascii="Arial" w:hAnsi="Arial" w:cs="Arial"/>
          <w:sz w:val="18"/>
          <w:szCs w:val="18"/>
        </w:rPr>
        <w:t>devices.</w:t>
      </w:r>
    </w:p>
    <w:p w14:paraId="432C0583" w14:textId="503E85C3"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Biometric information</w:t>
      </w:r>
      <w:r w:rsidR="005B0CF4" w:rsidRPr="00431E65">
        <w:rPr>
          <w:rFonts w:ascii="Arial" w:hAnsi="Arial" w:cs="Arial"/>
          <w:sz w:val="18"/>
          <w:szCs w:val="18"/>
        </w:rPr>
        <w:t>,</w:t>
      </w:r>
      <w:r w:rsidRPr="00431E65">
        <w:rPr>
          <w:rFonts w:ascii="Arial" w:hAnsi="Arial" w:cs="Arial"/>
          <w:sz w:val="18"/>
          <w:szCs w:val="18"/>
        </w:rPr>
        <w:t xml:space="preserve"> </w:t>
      </w:r>
      <w:r w:rsidR="005B0CF4" w:rsidRPr="00431E65">
        <w:rPr>
          <w:rFonts w:ascii="Arial" w:hAnsi="Arial" w:cs="Arial"/>
          <w:sz w:val="18"/>
          <w:szCs w:val="18"/>
        </w:rPr>
        <w:t xml:space="preserve">such as facial recognition and fingerprints </w:t>
      </w:r>
      <w:r w:rsidRPr="00431E65">
        <w:rPr>
          <w:rFonts w:ascii="Arial" w:hAnsi="Arial" w:cs="Arial"/>
          <w:sz w:val="18"/>
          <w:szCs w:val="18"/>
        </w:rPr>
        <w:t xml:space="preserve">related to access to the </w:t>
      </w:r>
      <w:r w:rsidR="00902E53">
        <w:rPr>
          <w:rFonts w:ascii="Arial" w:hAnsi="Arial" w:cs="Arial"/>
          <w:sz w:val="18"/>
          <w:szCs w:val="18"/>
        </w:rPr>
        <w:t>Bank</w:t>
      </w:r>
      <w:r w:rsidR="00902E53" w:rsidRPr="00431E65">
        <w:rPr>
          <w:rFonts w:ascii="Arial" w:hAnsi="Arial" w:cs="Arial"/>
          <w:sz w:val="18"/>
          <w:szCs w:val="18"/>
        </w:rPr>
        <w:t xml:space="preserve">’s </w:t>
      </w:r>
      <w:r w:rsidRPr="00431E65">
        <w:rPr>
          <w:rFonts w:ascii="Arial" w:hAnsi="Arial" w:cs="Arial"/>
          <w:sz w:val="18"/>
          <w:szCs w:val="18"/>
        </w:rPr>
        <w:t>secured access points.</w:t>
      </w:r>
    </w:p>
    <w:p w14:paraId="0ADC42C4" w14:textId="099E7909"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Audio, electronic, visual, and similar information</w:t>
      </w:r>
      <w:r w:rsidR="00CC0A09" w:rsidRPr="00431E65">
        <w:rPr>
          <w:rFonts w:ascii="Arial" w:hAnsi="Arial" w:cs="Arial"/>
          <w:sz w:val="18"/>
          <w:szCs w:val="18"/>
        </w:rPr>
        <w:t>, such as images and audio, video</w:t>
      </w:r>
      <w:r w:rsidR="00C754CE" w:rsidRPr="00431E65">
        <w:rPr>
          <w:rFonts w:ascii="Arial" w:hAnsi="Arial" w:cs="Arial"/>
          <w:sz w:val="18"/>
          <w:szCs w:val="18"/>
        </w:rPr>
        <w:t>,</w:t>
      </w:r>
      <w:r w:rsidR="00CC0A09" w:rsidRPr="00431E65">
        <w:rPr>
          <w:rFonts w:ascii="Arial" w:hAnsi="Arial" w:cs="Arial"/>
          <w:sz w:val="18"/>
          <w:szCs w:val="18"/>
        </w:rPr>
        <w:t xml:space="preserve"> or call recordings created in connection with </w:t>
      </w:r>
      <w:r w:rsidR="00311CF8">
        <w:rPr>
          <w:rFonts w:ascii="Arial" w:hAnsi="Arial" w:cs="Arial"/>
          <w:sz w:val="18"/>
          <w:szCs w:val="18"/>
        </w:rPr>
        <w:t>Bank</w:t>
      </w:r>
      <w:r w:rsidR="00311CF8" w:rsidRPr="00431E65">
        <w:rPr>
          <w:rFonts w:ascii="Arial" w:hAnsi="Arial" w:cs="Arial"/>
          <w:sz w:val="18"/>
          <w:szCs w:val="18"/>
        </w:rPr>
        <w:t xml:space="preserve"> </w:t>
      </w:r>
      <w:r w:rsidR="00CC0A09" w:rsidRPr="00431E65">
        <w:rPr>
          <w:rFonts w:ascii="Arial" w:hAnsi="Arial" w:cs="Arial"/>
          <w:sz w:val="18"/>
          <w:szCs w:val="18"/>
        </w:rPr>
        <w:t>business activities</w:t>
      </w:r>
      <w:r w:rsidRPr="00431E65">
        <w:rPr>
          <w:rFonts w:ascii="Arial" w:hAnsi="Arial" w:cs="Arial"/>
          <w:sz w:val="18"/>
          <w:szCs w:val="18"/>
        </w:rPr>
        <w:t>.</w:t>
      </w:r>
    </w:p>
    <w:p w14:paraId="1BD06959" w14:textId="6E03C1E1"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Professional or employment-related information, such as work history and prior employer</w:t>
      </w:r>
      <w:r w:rsidR="001942AB" w:rsidRPr="00431E65">
        <w:rPr>
          <w:rFonts w:ascii="Arial" w:hAnsi="Arial" w:cs="Arial"/>
          <w:sz w:val="18"/>
          <w:szCs w:val="18"/>
        </w:rPr>
        <w:t>, human resources data</w:t>
      </w:r>
      <w:r w:rsidR="004263E7" w:rsidRPr="00431E65">
        <w:rPr>
          <w:rFonts w:ascii="Arial" w:hAnsi="Arial" w:cs="Arial"/>
          <w:sz w:val="18"/>
          <w:szCs w:val="18"/>
        </w:rPr>
        <w:t>,</w:t>
      </w:r>
      <w:r w:rsidR="001942AB" w:rsidRPr="00431E65">
        <w:rPr>
          <w:rFonts w:ascii="Arial" w:hAnsi="Arial" w:cs="Arial"/>
          <w:sz w:val="18"/>
          <w:szCs w:val="18"/>
        </w:rPr>
        <w:t xml:space="preserve"> and data necessary for benefits and related administrative services</w:t>
      </w:r>
      <w:r w:rsidRPr="00431E65">
        <w:rPr>
          <w:rFonts w:ascii="Arial" w:hAnsi="Arial" w:cs="Arial"/>
          <w:sz w:val="18"/>
          <w:szCs w:val="18"/>
        </w:rPr>
        <w:t>.</w:t>
      </w:r>
    </w:p>
    <w:p w14:paraId="25663F98" w14:textId="5C6A6686" w:rsidR="00920C5C" w:rsidRPr="00431E65" w:rsidRDefault="004263E7" w:rsidP="00311CF8">
      <w:pPr>
        <w:pStyle w:val="ListParagraph"/>
        <w:numPr>
          <w:ilvl w:val="0"/>
          <w:numId w:val="15"/>
        </w:numPr>
        <w:jc w:val="both"/>
        <w:rPr>
          <w:rFonts w:ascii="Arial" w:hAnsi="Arial" w:cs="Arial"/>
          <w:sz w:val="18"/>
          <w:szCs w:val="18"/>
        </w:rPr>
      </w:pPr>
      <w:r w:rsidRPr="00431E65">
        <w:rPr>
          <w:rFonts w:ascii="Arial" w:hAnsi="Arial" w:cs="Arial"/>
          <w:sz w:val="18"/>
          <w:szCs w:val="18"/>
        </w:rPr>
        <w:t>E</w:t>
      </w:r>
      <w:r w:rsidR="00920C5C" w:rsidRPr="00431E65">
        <w:rPr>
          <w:rFonts w:ascii="Arial" w:hAnsi="Arial" w:cs="Arial"/>
          <w:sz w:val="18"/>
          <w:szCs w:val="18"/>
        </w:rPr>
        <w:t>ducation information</w:t>
      </w:r>
      <w:r w:rsidR="00FC7D82" w:rsidRPr="00431E65">
        <w:rPr>
          <w:rFonts w:ascii="Arial" w:hAnsi="Arial" w:cs="Arial"/>
          <w:sz w:val="18"/>
          <w:szCs w:val="18"/>
        </w:rPr>
        <w:t>, subject to the federal Family Educational Rights and Privacy Act, such as student records</w:t>
      </w:r>
      <w:r w:rsidR="00920C5C" w:rsidRPr="00431E65">
        <w:rPr>
          <w:rFonts w:ascii="Arial" w:hAnsi="Arial" w:cs="Arial"/>
          <w:sz w:val="18"/>
          <w:szCs w:val="18"/>
        </w:rPr>
        <w:t xml:space="preserve">. </w:t>
      </w:r>
    </w:p>
    <w:p w14:paraId="74A6B1A7" w14:textId="082B895F" w:rsidR="00920C5C" w:rsidRPr="00431E65" w:rsidRDefault="00920C5C" w:rsidP="00311CF8">
      <w:pPr>
        <w:pStyle w:val="ListParagraph"/>
        <w:numPr>
          <w:ilvl w:val="0"/>
          <w:numId w:val="15"/>
        </w:numPr>
        <w:jc w:val="both"/>
        <w:rPr>
          <w:rFonts w:ascii="Arial" w:hAnsi="Arial" w:cs="Arial"/>
          <w:sz w:val="18"/>
          <w:szCs w:val="18"/>
        </w:rPr>
      </w:pPr>
      <w:r w:rsidRPr="00431E65">
        <w:rPr>
          <w:rFonts w:ascii="Arial" w:hAnsi="Arial" w:cs="Arial"/>
          <w:sz w:val="18"/>
          <w:szCs w:val="18"/>
        </w:rPr>
        <w:t xml:space="preserve">Inferences drawn from any of the </w:t>
      </w:r>
      <w:r w:rsidR="004263E7" w:rsidRPr="00431E65">
        <w:rPr>
          <w:rFonts w:ascii="Arial" w:hAnsi="Arial" w:cs="Arial"/>
          <w:sz w:val="18"/>
          <w:szCs w:val="18"/>
        </w:rPr>
        <w:t>p</w:t>
      </w:r>
      <w:r w:rsidRPr="00431E65">
        <w:rPr>
          <w:rFonts w:ascii="Arial" w:hAnsi="Arial" w:cs="Arial"/>
          <w:sz w:val="18"/>
          <w:szCs w:val="18"/>
        </w:rPr>
        <w:t>ersona</w:t>
      </w:r>
      <w:r w:rsidR="005B0CF4" w:rsidRPr="00431E65">
        <w:rPr>
          <w:rFonts w:ascii="Arial" w:hAnsi="Arial" w:cs="Arial"/>
          <w:sz w:val="18"/>
          <w:szCs w:val="18"/>
        </w:rPr>
        <w:t>l</w:t>
      </w:r>
      <w:r w:rsidRPr="00431E65">
        <w:rPr>
          <w:rFonts w:ascii="Arial" w:hAnsi="Arial" w:cs="Arial"/>
          <w:sz w:val="18"/>
          <w:szCs w:val="18"/>
        </w:rPr>
        <w:t xml:space="preserve"> </w:t>
      </w:r>
      <w:r w:rsidR="004263E7" w:rsidRPr="00431E65">
        <w:rPr>
          <w:rFonts w:ascii="Arial" w:hAnsi="Arial" w:cs="Arial"/>
          <w:sz w:val="18"/>
          <w:szCs w:val="18"/>
        </w:rPr>
        <w:t>i</w:t>
      </w:r>
      <w:r w:rsidRPr="00431E65">
        <w:rPr>
          <w:rFonts w:ascii="Arial" w:hAnsi="Arial" w:cs="Arial"/>
          <w:sz w:val="18"/>
          <w:szCs w:val="18"/>
        </w:rPr>
        <w:t xml:space="preserve">nformation listed </w:t>
      </w:r>
      <w:r w:rsidR="005B0CF4" w:rsidRPr="00431E65">
        <w:rPr>
          <w:rFonts w:ascii="Arial" w:hAnsi="Arial" w:cs="Arial"/>
          <w:sz w:val="18"/>
          <w:szCs w:val="18"/>
        </w:rPr>
        <w:t>a</w:t>
      </w:r>
      <w:r w:rsidRPr="00431E65">
        <w:rPr>
          <w:rFonts w:ascii="Arial" w:hAnsi="Arial" w:cs="Arial"/>
          <w:sz w:val="18"/>
          <w:szCs w:val="18"/>
        </w:rPr>
        <w:t>bove to create a profile or summary about</w:t>
      </w:r>
      <w:r w:rsidR="004263E7" w:rsidRPr="00431E65">
        <w:rPr>
          <w:rFonts w:ascii="Arial" w:hAnsi="Arial" w:cs="Arial"/>
          <w:sz w:val="18"/>
          <w:szCs w:val="18"/>
        </w:rPr>
        <w:t xml:space="preserve"> you</w:t>
      </w:r>
      <w:r w:rsidRPr="00431E65">
        <w:rPr>
          <w:rFonts w:ascii="Arial" w:hAnsi="Arial" w:cs="Arial"/>
          <w:sz w:val="18"/>
          <w:szCs w:val="18"/>
        </w:rPr>
        <w:t xml:space="preserve">, for example, </w:t>
      </w:r>
      <w:r w:rsidR="004263E7" w:rsidRPr="00431E65">
        <w:rPr>
          <w:rFonts w:ascii="Arial" w:hAnsi="Arial" w:cs="Arial"/>
          <w:sz w:val="18"/>
          <w:szCs w:val="18"/>
        </w:rPr>
        <w:t xml:space="preserve">your </w:t>
      </w:r>
      <w:r w:rsidRPr="00431E65">
        <w:rPr>
          <w:rFonts w:ascii="Arial" w:hAnsi="Arial" w:cs="Arial"/>
          <w:sz w:val="18"/>
          <w:szCs w:val="18"/>
        </w:rPr>
        <w:t>preferences</w:t>
      </w:r>
      <w:r w:rsidR="0059613B" w:rsidRPr="00431E65">
        <w:rPr>
          <w:rFonts w:ascii="Arial" w:hAnsi="Arial" w:cs="Arial"/>
          <w:sz w:val="18"/>
          <w:szCs w:val="18"/>
        </w:rPr>
        <w:t xml:space="preserve">, abilities, aptitudes, </w:t>
      </w:r>
      <w:r w:rsidRPr="00431E65">
        <w:rPr>
          <w:rFonts w:ascii="Arial" w:hAnsi="Arial" w:cs="Arial"/>
          <w:sz w:val="18"/>
          <w:szCs w:val="18"/>
        </w:rPr>
        <w:t>and characteristics</w:t>
      </w:r>
      <w:r w:rsidR="005B0CF4" w:rsidRPr="00431E65">
        <w:rPr>
          <w:rFonts w:ascii="Arial" w:hAnsi="Arial" w:cs="Arial"/>
          <w:sz w:val="18"/>
          <w:szCs w:val="18"/>
        </w:rPr>
        <w:t>.</w:t>
      </w:r>
    </w:p>
    <w:p w14:paraId="55B11F29" w14:textId="19CFA74B" w:rsidR="00923BBA" w:rsidRPr="00431E65" w:rsidRDefault="00923BBA" w:rsidP="00311CF8">
      <w:pPr>
        <w:pStyle w:val="ListParagraph"/>
        <w:numPr>
          <w:ilvl w:val="0"/>
          <w:numId w:val="15"/>
        </w:numPr>
        <w:jc w:val="both"/>
        <w:rPr>
          <w:rFonts w:ascii="Arial" w:hAnsi="Arial" w:cs="Arial"/>
          <w:sz w:val="18"/>
          <w:szCs w:val="18"/>
        </w:rPr>
      </w:pPr>
      <w:r w:rsidRPr="00431E65">
        <w:rPr>
          <w:rFonts w:ascii="Arial" w:hAnsi="Arial" w:cs="Arial"/>
          <w:sz w:val="18"/>
          <w:szCs w:val="18"/>
        </w:rPr>
        <w:t>Sensitive personal information, such as your Social Security number, driver’s license, state identification card, or passport number; account log-in or credentials allowing access to an account; precise geolocation; racial or ethnic origin, citizenship or immigration status, religious or philosophical beliefs, or union membership; the contents of mail, email, and text messages; genetic data; neural data; biometric information; health information; or sex life or sexual orientation.</w:t>
      </w:r>
    </w:p>
    <w:p w14:paraId="077CC2B9" w14:textId="5846EEEC" w:rsidR="00C754CE" w:rsidRPr="00431E65" w:rsidRDefault="00C754CE" w:rsidP="00311CF8">
      <w:pPr>
        <w:pStyle w:val="ListParagraph"/>
        <w:numPr>
          <w:ilvl w:val="0"/>
          <w:numId w:val="15"/>
        </w:numPr>
        <w:jc w:val="both"/>
        <w:rPr>
          <w:rFonts w:ascii="Arial" w:hAnsi="Arial" w:cs="Arial"/>
          <w:sz w:val="18"/>
          <w:szCs w:val="18"/>
        </w:rPr>
      </w:pPr>
      <w:r w:rsidRPr="00431E65">
        <w:rPr>
          <w:rFonts w:ascii="Arial" w:hAnsi="Arial" w:cs="Arial"/>
          <w:sz w:val="18"/>
          <w:szCs w:val="18"/>
        </w:rPr>
        <w:t>Commercial information, including records of personal property; products or services purchased, obtained, or considered; or other purchasing or consuming histories or tendencies.</w:t>
      </w:r>
    </w:p>
    <w:p w14:paraId="6485D6AF" w14:textId="408467CA" w:rsidR="004263E7" w:rsidRPr="00431E65" w:rsidRDefault="004263E7" w:rsidP="00311CF8">
      <w:pPr>
        <w:pStyle w:val="ListParagraph"/>
        <w:numPr>
          <w:ilvl w:val="0"/>
          <w:numId w:val="15"/>
        </w:numPr>
        <w:jc w:val="both"/>
        <w:rPr>
          <w:rFonts w:ascii="Arial" w:hAnsi="Arial" w:cs="Arial"/>
          <w:sz w:val="18"/>
          <w:szCs w:val="18"/>
        </w:rPr>
      </w:pPr>
      <w:r w:rsidRPr="00431E65">
        <w:rPr>
          <w:rFonts w:ascii="Arial" w:hAnsi="Arial" w:cs="Arial"/>
          <w:sz w:val="18"/>
          <w:szCs w:val="18"/>
        </w:rPr>
        <w:t xml:space="preserve">Any other </w:t>
      </w:r>
      <w:r w:rsidR="00923BBA" w:rsidRPr="00431E65">
        <w:rPr>
          <w:rFonts w:ascii="Arial" w:hAnsi="Arial" w:cs="Arial"/>
          <w:sz w:val="18"/>
          <w:szCs w:val="18"/>
        </w:rPr>
        <w:t xml:space="preserve">personal information </w:t>
      </w:r>
      <w:r w:rsidR="00902E53">
        <w:rPr>
          <w:rFonts w:ascii="Arial" w:hAnsi="Arial" w:cs="Arial"/>
          <w:sz w:val="18"/>
          <w:szCs w:val="18"/>
        </w:rPr>
        <w:t>the Bank</w:t>
      </w:r>
      <w:r w:rsidR="00902E53" w:rsidRPr="00431E65">
        <w:rPr>
          <w:rFonts w:ascii="Arial" w:hAnsi="Arial" w:cs="Arial"/>
          <w:sz w:val="18"/>
          <w:szCs w:val="18"/>
        </w:rPr>
        <w:t xml:space="preserve"> </w:t>
      </w:r>
      <w:r w:rsidR="00923BBA" w:rsidRPr="00431E65">
        <w:rPr>
          <w:rFonts w:ascii="Arial" w:hAnsi="Arial" w:cs="Arial"/>
          <w:sz w:val="18"/>
          <w:szCs w:val="18"/>
        </w:rPr>
        <w:t xml:space="preserve">may collect with your consent or for other legitimate business purposes to manage </w:t>
      </w:r>
      <w:r w:rsidR="00902E53">
        <w:rPr>
          <w:rFonts w:ascii="Arial" w:hAnsi="Arial" w:cs="Arial"/>
          <w:sz w:val="18"/>
          <w:szCs w:val="18"/>
        </w:rPr>
        <w:t>the Ban’s</w:t>
      </w:r>
      <w:r w:rsidR="00902E53" w:rsidRPr="00431E65">
        <w:rPr>
          <w:rFonts w:ascii="Arial" w:hAnsi="Arial" w:cs="Arial"/>
          <w:sz w:val="18"/>
          <w:szCs w:val="18"/>
        </w:rPr>
        <w:t xml:space="preserve"> </w:t>
      </w:r>
      <w:r w:rsidR="00923BBA" w:rsidRPr="00431E65">
        <w:rPr>
          <w:rFonts w:ascii="Arial" w:hAnsi="Arial" w:cs="Arial"/>
          <w:sz w:val="18"/>
          <w:szCs w:val="18"/>
        </w:rPr>
        <w:t>personnel.</w:t>
      </w:r>
      <w:r w:rsidR="00C70E8A" w:rsidRPr="00431E65">
        <w:rPr>
          <w:rFonts w:ascii="Arial" w:hAnsi="Arial" w:cs="Arial"/>
          <w:sz w:val="18"/>
          <w:szCs w:val="18"/>
        </w:rPr>
        <w:t xml:space="preserve"> For example, </w:t>
      </w:r>
      <w:r w:rsidR="00902E53">
        <w:rPr>
          <w:rFonts w:ascii="Arial" w:hAnsi="Arial" w:cs="Arial"/>
          <w:sz w:val="18"/>
          <w:szCs w:val="18"/>
        </w:rPr>
        <w:t>the Bank</w:t>
      </w:r>
      <w:r w:rsidR="00C70E8A" w:rsidRPr="00431E65">
        <w:rPr>
          <w:rFonts w:ascii="Arial" w:hAnsi="Arial" w:cs="Arial"/>
          <w:sz w:val="18"/>
          <w:szCs w:val="18"/>
        </w:rPr>
        <w:t xml:space="preserve"> may ask you to participate in surveys</w:t>
      </w:r>
      <w:r w:rsidR="00B22E5B" w:rsidRPr="00431E65">
        <w:rPr>
          <w:rFonts w:ascii="Arial" w:hAnsi="Arial" w:cs="Arial"/>
          <w:sz w:val="18"/>
          <w:szCs w:val="18"/>
        </w:rPr>
        <w:t xml:space="preserve">, contests, or other voluntary personnel programs that </w:t>
      </w:r>
      <w:r w:rsidR="00C70E8A" w:rsidRPr="00431E65">
        <w:rPr>
          <w:rFonts w:ascii="Arial" w:hAnsi="Arial" w:cs="Arial"/>
          <w:sz w:val="18"/>
          <w:szCs w:val="18"/>
        </w:rPr>
        <w:t xml:space="preserve">may ask </w:t>
      </w:r>
      <w:r w:rsidR="00B22E5B" w:rsidRPr="00431E65">
        <w:rPr>
          <w:rFonts w:ascii="Arial" w:hAnsi="Arial" w:cs="Arial"/>
          <w:sz w:val="18"/>
          <w:szCs w:val="18"/>
        </w:rPr>
        <w:t xml:space="preserve">you </w:t>
      </w:r>
      <w:r w:rsidR="00C70E8A" w:rsidRPr="00431E65">
        <w:rPr>
          <w:rFonts w:ascii="Arial" w:hAnsi="Arial" w:cs="Arial"/>
          <w:sz w:val="18"/>
          <w:szCs w:val="18"/>
        </w:rPr>
        <w:t xml:space="preserve">to provide </w:t>
      </w:r>
      <w:r w:rsidR="00B22E5B" w:rsidRPr="00431E65">
        <w:rPr>
          <w:rFonts w:ascii="Arial" w:hAnsi="Arial" w:cs="Arial"/>
          <w:sz w:val="18"/>
          <w:szCs w:val="18"/>
        </w:rPr>
        <w:t xml:space="preserve">personal </w:t>
      </w:r>
      <w:r w:rsidR="00C70E8A" w:rsidRPr="00431E65">
        <w:rPr>
          <w:rFonts w:ascii="Arial" w:hAnsi="Arial" w:cs="Arial"/>
          <w:sz w:val="18"/>
          <w:szCs w:val="18"/>
        </w:rPr>
        <w:t>information</w:t>
      </w:r>
      <w:r w:rsidR="00B22E5B" w:rsidRPr="00431E65">
        <w:rPr>
          <w:rFonts w:ascii="Arial" w:hAnsi="Arial" w:cs="Arial"/>
          <w:sz w:val="18"/>
          <w:szCs w:val="18"/>
        </w:rPr>
        <w:t>.</w:t>
      </w:r>
    </w:p>
    <w:p w14:paraId="4D6718DD" w14:textId="421FF4C3" w:rsidR="001132BE" w:rsidRPr="00431E65" w:rsidRDefault="001132BE" w:rsidP="00311CF8">
      <w:pPr>
        <w:jc w:val="both"/>
        <w:rPr>
          <w:rFonts w:ascii="Arial" w:hAnsi="Arial" w:cs="Arial"/>
          <w:sz w:val="18"/>
          <w:szCs w:val="18"/>
        </w:rPr>
      </w:pPr>
    </w:p>
    <w:p w14:paraId="65D5113E" w14:textId="4433ECCB" w:rsidR="00C70E8A" w:rsidRPr="00431E65" w:rsidRDefault="00C70E8A" w:rsidP="00311CF8">
      <w:pPr>
        <w:jc w:val="both"/>
        <w:rPr>
          <w:rFonts w:ascii="Arial" w:hAnsi="Arial" w:cs="Arial"/>
          <w:sz w:val="18"/>
          <w:szCs w:val="18"/>
        </w:rPr>
      </w:pPr>
      <w:r w:rsidRPr="00431E65">
        <w:rPr>
          <w:rFonts w:ascii="Arial" w:hAnsi="Arial" w:cs="Arial"/>
          <w:sz w:val="18"/>
          <w:szCs w:val="18"/>
        </w:rPr>
        <w:t xml:space="preserve">The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 xml:space="preserve">may collect certain personal information automatically through your use of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 xml:space="preserve">information technology systems, devices, networks, and electronic communication tools, such as your Internet protocol (IP) address, inferred location based on your IP address or activities, device identifiers associated with your computer or device, mobile carrier and related information, </w:t>
      </w:r>
      <w:r w:rsidRPr="00431E65">
        <w:rPr>
          <w:rFonts w:ascii="Arial" w:hAnsi="Arial" w:cs="Arial"/>
          <w:sz w:val="18"/>
          <w:szCs w:val="18"/>
        </w:rPr>
        <w:lastRenderedPageBreak/>
        <w:t xml:space="preserve">activity logs, and other information about activities you engage in on </w:t>
      </w:r>
      <w:r w:rsidR="00311CF8">
        <w:rPr>
          <w:rFonts w:ascii="Arial" w:hAnsi="Arial" w:cs="Arial"/>
          <w:sz w:val="18"/>
          <w:szCs w:val="18"/>
        </w:rPr>
        <w:t>Bank</w:t>
      </w:r>
      <w:r w:rsidRPr="00431E65">
        <w:rPr>
          <w:rFonts w:ascii="Arial" w:hAnsi="Arial" w:cs="Arial"/>
          <w:sz w:val="18"/>
          <w:szCs w:val="18"/>
        </w:rPr>
        <w:t xml:space="preserve"> property, equipment, accounts, systems and networks. The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 xml:space="preserve">may monitor and review uses of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 xml:space="preserve">equipment, accounts, information technology systems and networks, including its phone networks, computer networks, including those used to access the Internet, videoconferencing systems and other </w:t>
      </w:r>
      <w:r w:rsidR="00902E53">
        <w:rPr>
          <w:rFonts w:ascii="Arial" w:hAnsi="Arial" w:cs="Arial"/>
          <w:sz w:val="18"/>
          <w:szCs w:val="18"/>
        </w:rPr>
        <w:t>Bank</w:t>
      </w:r>
      <w:r w:rsidRPr="00431E65">
        <w:rPr>
          <w:rFonts w:ascii="Arial" w:hAnsi="Arial" w:cs="Arial"/>
          <w:sz w:val="18"/>
          <w:szCs w:val="18"/>
        </w:rPr>
        <w:t xml:space="preserve">-provided electronic communications tools. The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may access and review electronic files, messages, and emails sent or stored on its information technology systems, including accounts, computers and devices provided to personnel. For avoidance of doubt, this Policy does not establish, and should not be construed to mean, that all personnel will have access to, or will participate in, the systems, networks, data, programs and other business activities described in this Policy.</w:t>
      </w:r>
    </w:p>
    <w:p w14:paraId="54AEFD6F" w14:textId="77777777" w:rsidR="00C70E8A" w:rsidRPr="00431E65" w:rsidRDefault="00C70E8A" w:rsidP="00311CF8">
      <w:pPr>
        <w:jc w:val="both"/>
        <w:rPr>
          <w:rFonts w:ascii="Arial" w:hAnsi="Arial" w:cs="Arial"/>
          <w:sz w:val="18"/>
          <w:szCs w:val="18"/>
        </w:rPr>
      </w:pPr>
    </w:p>
    <w:p w14:paraId="2C92E130" w14:textId="2BEDDB9D" w:rsidR="00DB2E4E" w:rsidRPr="00431E65" w:rsidRDefault="007931B0" w:rsidP="00311CF8">
      <w:pPr>
        <w:jc w:val="both"/>
        <w:rPr>
          <w:rFonts w:ascii="Arial" w:hAnsi="Arial" w:cs="Arial"/>
          <w:sz w:val="18"/>
          <w:szCs w:val="18"/>
        </w:rPr>
      </w:pPr>
      <w:r w:rsidRPr="00431E65">
        <w:rPr>
          <w:rFonts w:ascii="Arial" w:hAnsi="Arial" w:cs="Arial"/>
          <w:sz w:val="18"/>
          <w:szCs w:val="18"/>
        </w:rPr>
        <w:t>P</w:t>
      </w:r>
      <w:r w:rsidR="00FD34FD" w:rsidRPr="00431E65">
        <w:rPr>
          <w:rFonts w:ascii="Arial" w:hAnsi="Arial" w:cs="Arial"/>
          <w:sz w:val="18"/>
          <w:szCs w:val="18"/>
        </w:rPr>
        <w:t>ersonal information</w:t>
      </w:r>
      <w:r w:rsidR="00DB2E4E" w:rsidRPr="00431E65">
        <w:rPr>
          <w:rFonts w:ascii="Arial" w:hAnsi="Arial" w:cs="Arial"/>
          <w:sz w:val="18"/>
          <w:szCs w:val="18"/>
        </w:rPr>
        <w:t xml:space="preserve"> does not include:</w:t>
      </w:r>
    </w:p>
    <w:p w14:paraId="3AB753A7" w14:textId="77777777" w:rsidR="00DB2E4E" w:rsidRPr="00431E65" w:rsidRDefault="00DB2E4E" w:rsidP="00311CF8">
      <w:pPr>
        <w:pStyle w:val="ListParagraph"/>
        <w:numPr>
          <w:ilvl w:val="0"/>
          <w:numId w:val="15"/>
        </w:numPr>
        <w:jc w:val="both"/>
        <w:rPr>
          <w:rFonts w:ascii="Arial" w:hAnsi="Arial" w:cs="Arial"/>
          <w:sz w:val="18"/>
          <w:szCs w:val="18"/>
        </w:rPr>
      </w:pPr>
      <w:r w:rsidRPr="00431E65">
        <w:rPr>
          <w:rFonts w:ascii="Arial" w:hAnsi="Arial" w:cs="Arial"/>
          <w:sz w:val="18"/>
          <w:szCs w:val="18"/>
        </w:rPr>
        <w:t>Publicly available information from government records, or lawfully obtained, truthful information that is a matter of public concern.</w:t>
      </w:r>
    </w:p>
    <w:p w14:paraId="2610FCB8" w14:textId="0DAEBB0F" w:rsidR="00DB2E4E" w:rsidRPr="00431E65" w:rsidRDefault="00DB2E4E" w:rsidP="00311CF8">
      <w:pPr>
        <w:pStyle w:val="ListParagraph"/>
        <w:numPr>
          <w:ilvl w:val="0"/>
          <w:numId w:val="15"/>
        </w:numPr>
        <w:jc w:val="both"/>
        <w:rPr>
          <w:rFonts w:ascii="Arial" w:hAnsi="Arial" w:cs="Arial"/>
          <w:sz w:val="18"/>
          <w:szCs w:val="18"/>
        </w:rPr>
      </w:pPr>
      <w:r w:rsidRPr="00431E65">
        <w:rPr>
          <w:rFonts w:ascii="Arial" w:hAnsi="Arial" w:cs="Arial"/>
          <w:sz w:val="18"/>
          <w:szCs w:val="18"/>
        </w:rPr>
        <w:t>De-identified or aggregated information.</w:t>
      </w:r>
    </w:p>
    <w:p w14:paraId="1237F126" w14:textId="77777777" w:rsidR="00425631" w:rsidRPr="00431E65" w:rsidRDefault="00425631" w:rsidP="00311CF8">
      <w:pPr>
        <w:jc w:val="both"/>
        <w:rPr>
          <w:rFonts w:ascii="Arial" w:hAnsi="Arial" w:cs="Arial"/>
          <w:sz w:val="18"/>
          <w:szCs w:val="18"/>
        </w:rPr>
      </w:pPr>
    </w:p>
    <w:p w14:paraId="55337341" w14:textId="4721A93F" w:rsidR="00DB2E4E" w:rsidRPr="00431E65" w:rsidRDefault="004263E7" w:rsidP="00311CF8">
      <w:pPr>
        <w:pStyle w:val="Heading2"/>
        <w:jc w:val="both"/>
      </w:pPr>
      <w:bookmarkStart w:id="4" w:name="_Toc206757729"/>
      <w:r w:rsidRPr="00431E65">
        <w:t xml:space="preserve">Sources of </w:t>
      </w:r>
      <w:r w:rsidR="00FD34FD" w:rsidRPr="00431E65">
        <w:t>Personal Information</w:t>
      </w:r>
      <w:bookmarkEnd w:id="4"/>
    </w:p>
    <w:p w14:paraId="2ED82EB3" w14:textId="77777777" w:rsidR="006362B8" w:rsidRPr="00431E65" w:rsidRDefault="006362B8" w:rsidP="00311CF8">
      <w:pPr>
        <w:jc w:val="both"/>
        <w:rPr>
          <w:rFonts w:ascii="Arial" w:hAnsi="Arial" w:cs="Arial"/>
          <w:sz w:val="18"/>
          <w:szCs w:val="18"/>
        </w:rPr>
      </w:pPr>
    </w:p>
    <w:p w14:paraId="0232276A" w14:textId="170FF0F4" w:rsidR="00920C5C" w:rsidRPr="00431E65" w:rsidRDefault="00920C5C" w:rsidP="00311CF8">
      <w:pPr>
        <w:jc w:val="both"/>
        <w:rPr>
          <w:rFonts w:ascii="Arial" w:hAnsi="Arial" w:cs="Arial"/>
          <w:sz w:val="18"/>
          <w:szCs w:val="18"/>
        </w:rPr>
      </w:pPr>
      <w:r w:rsidRPr="00431E65">
        <w:rPr>
          <w:rFonts w:ascii="Arial" w:hAnsi="Arial" w:cs="Arial"/>
          <w:sz w:val="18"/>
          <w:szCs w:val="18"/>
        </w:rPr>
        <w:t xml:space="preserve">The </w:t>
      </w:r>
      <w:r w:rsidR="00902E53">
        <w:rPr>
          <w:rFonts w:ascii="Arial" w:hAnsi="Arial" w:cs="Arial"/>
          <w:sz w:val="18"/>
          <w:szCs w:val="18"/>
        </w:rPr>
        <w:t>Bank</w:t>
      </w:r>
      <w:r w:rsidR="00902E53" w:rsidRPr="00431E65">
        <w:rPr>
          <w:rFonts w:ascii="Arial" w:hAnsi="Arial" w:cs="Arial"/>
          <w:sz w:val="18"/>
          <w:szCs w:val="18"/>
        </w:rPr>
        <w:t xml:space="preserve"> </w:t>
      </w:r>
      <w:r w:rsidR="00425631" w:rsidRPr="00431E65">
        <w:rPr>
          <w:rFonts w:ascii="Arial" w:hAnsi="Arial" w:cs="Arial"/>
          <w:sz w:val="18"/>
          <w:szCs w:val="18"/>
        </w:rPr>
        <w:t xml:space="preserve">may </w:t>
      </w:r>
      <w:r w:rsidRPr="00431E65">
        <w:rPr>
          <w:rFonts w:ascii="Arial" w:hAnsi="Arial" w:cs="Arial"/>
          <w:sz w:val="18"/>
          <w:szCs w:val="18"/>
        </w:rPr>
        <w:t xml:space="preserve">collect </w:t>
      </w:r>
      <w:r w:rsidR="00425631" w:rsidRPr="00431E65">
        <w:rPr>
          <w:rFonts w:ascii="Arial" w:hAnsi="Arial" w:cs="Arial"/>
          <w:sz w:val="18"/>
          <w:szCs w:val="18"/>
        </w:rPr>
        <w:t xml:space="preserve">the above-mentioned categories of </w:t>
      </w:r>
      <w:r w:rsidR="00FD34FD" w:rsidRPr="00431E65">
        <w:rPr>
          <w:rFonts w:ascii="Arial" w:hAnsi="Arial" w:cs="Arial"/>
          <w:sz w:val="18"/>
          <w:szCs w:val="18"/>
        </w:rPr>
        <w:t>personal information</w:t>
      </w:r>
      <w:r w:rsidRPr="00431E65">
        <w:rPr>
          <w:rFonts w:ascii="Arial" w:hAnsi="Arial" w:cs="Arial"/>
          <w:sz w:val="18"/>
          <w:szCs w:val="18"/>
        </w:rPr>
        <w:t xml:space="preserve"> about you from the following sources: 1) you; 2) </w:t>
      </w:r>
      <w:r w:rsidR="00D61EC1" w:rsidRPr="00431E65">
        <w:rPr>
          <w:rFonts w:ascii="Arial" w:hAnsi="Arial" w:cs="Arial"/>
          <w:sz w:val="18"/>
          <w:szCs w:val="18"/>
        </w:rPr>
        <w:t xml:space="preserve">internally generated information, such as human resources, vendor management, or other administrative teams; 3) </w:t>
      </w:r>
      <w:r w:rsidRPr="00431E65">
        <w:rPr>
          <w:rFonts w:ascii="Arial" w:hAnsi="Arial" w:cs="Arial"/>
          <w:sz w:val="18"/>
          <w:szCs w:val="18"/>
        </w:rPr>
        <w:t xml:space="preserve">prior employers, </w:t>
      </w:r>
      <w:r w:rsidR="00D61EC1" w:rsidRPr="00431E65">
        <w:rPr>
          <w:rFonts w:ascii="Arial" w:hAnsi="Arial" w:cs="Arial"/>
          <w:sz w:val="18"/>
          <w:szCs w:val="18"/>
        </w:rPr>
        <w:t xml:space="preserve">employment agencies, </w:t>
      </w:r>
      <w:r w:rsidRPr="00431E65">
        <w:rPr>
          <w:rFonts w:ascii="Arial" w:hAnsi="Arial" w:cs="Arial"/>
          <w:sz w:val="18"/>
          <w:szCs w:val="18"/>
        </w:rPr>
        <w:t xml:space="preserve">recruiters, </w:t>
      </w:r>
      <w:r w:rsidR="00D61EC1" w:rsidRPr="00431E65">
        <w:rPr>
          <w:rFonts w:ascii="Arial" w:hAnsi="Arial" w:cs="Arial"/>
          <w:sz w:val="18"/>
          <w:szCs w:val="18"/>
        </w:rPr>
        <w:t xml:space="preserve">references, or </w:t>
      </w:r>
      <w:r w:rsidRPr="00431E65">
        <w:rPr>
          <w:rFonts w:ascii="Arial" w:hAnsi="Arial" w:cs="Arial"/>
          <w:sz w:val="18"/>
          <w:szCs w:val="18"/>
        </w:rPr>
        <w:t xml:space="preserve">job-related social media platforms; </w:t>
      </w:r>
      <w:r w:rsidR="00D61EC1" w:rsidRPr="00431E65">
        <w:rPr>
          <w:rFonts w:ascii="Arial" w:hAnsi="Arial" w:cs="Arial"/>
          <w:sz w:val="18"/>
          <w:szCs w:val="18"/>
        </w:rPr>
        <w:t>4</w:t>
      </w:r>
      <w:r w:rsidRPr="00431E65">
        <w:rPr>
          <w:rFonts w:ascii="Arial" w:hAnsi="Arial" w:cs="Arial"/>
          <w:sz w:val="18"/>
          <w:szCs w:val="18"/>
        </w:rPr>
        <w:t xml:space="preserve">) </w:t>
      </w:r>
      <w:r w:rsidR="00D61EC1" w:rsidRPr="00431E65">
        <w:rPr>
          <w:rFonts w:ascii="Arial" w:hAnsi="Arial" w:cs="Arial"/>
          <w:sz w:val="18"/>
          <w:szCs w:val="18"/>
        </w:rPr>
        <w:t xml:space="preserve">service providers, such as benefits and payroll administrators; and 5) other </w:t>
      </w:r>
      <w:r w:rsidRPr="00431E65">
        <w:rPr>
          <w:rFonts w:ascii="Arial" w:hAnsi="Arial" w:cs="Arial"/>
          <w:sz w:val="18"/>
          <w:szCs w:val="18"/>
        </w:rPr>
        <w:t>third-party sources</w:t>
      </w:r>
      <w:r w:rsidR="00D61EC1" w:rsidRPr="00431E65">
        <w:rPr>
          <w:rFonts w:ascii="Arial" w:hAnsi="Arial" w:cs="Arial"/>
          <w:sz w:val="18"/>
          <w:szCs w:val="18"/>
        </w:rPr>
        <w:t xml:space="preserve">, such </w:t>
      </w:r>
      <w:r w:rsidRPr="00431E65">
        <w:rPr>
          <w:rFonts w:ascii="Arial" w:hAnsi="Arial" w:cs="Arial"/>
          <w:sz w:val="18"/>
          <w:szCs w:val="18"/>
        </w:rPr>
        <w:t>as</w:t>
      </w:r>
      <w:r w:rsidR="00DB2E4E" w:rsidRPr="00431E65">
        <w:rPr>
          <w:rFonts w:ascii="Arial" w:hAnsi="Arial" w:cs="Arial"/>
          <w:sz w:val="18"/>
          <w:szCs w:val="18"/>
        </w:rPr>
        <w:t xml:space="preserve"> </w:t>
      </w:r>
      <w:r w:rsidR="00D61EC1" w:rsidRPr="00431E65">
        <w:rPr>
          <w:rFonts w:ascii="Arial" w:hAnsi="Arial" w:cs="Arial"/>
          <w:sz w:val="18"/>
          <w:szCs w:val="18"/>
        </w:rPr>
        <w:t xml:space="preserve">consumer reporting agencies, </w:t>
      </w:r>
      <w:r w:rsidRPr="00431E65">
        <w:rPr>
          <w:rFonts w:ascii="Arial" w:hAnsi="Arial" w:cs="Arial"/>
          <w:sz w:val="18"/>
          <w:szCs w:val="18"/>
        </w:rPr>
        <w:t xml:space="preserve">background check </w:t>
      </w:r>
      <w:r w:rsidR="00D61EC1" w:rsidRPr="00431E65">
        <w:rPr>
          <w:rFonts w:ascii="Arial" w:hAnsi="Arial" w:cs="Arial"/>
          <w:sz w:val="18"/>
          <w:szCs w:val="18"/>
        </w:rPr>
        <w:t>providers</w:t>
      </w:r>
      <w:r w:rsidRPr="00431E65">
        <w:rPr>
          <w:rFonts w:ascii="Arial" w:hAnsi="Arial" w:cs="Arial"/>
          <w:sz w:val="18"/>
          <w:szCs w:val="18"/>
        </w:rPr>
        <w:t>, drug testing facilities</w:t>
      </w:r>
      <w:r w:rsidR="00D61EC1" w:rsidRPr="00431E65">
        <w:rPr>
          <w:rFonts w:ascii="Arial" w:hAnsi="Arial" w:cs="Arial"/>
          <w:sz w:val="18"/>
          <w:szCs w:val="18"/>
        </w:rPr>
        <w:t>,</w:t>
      </w:r>
      <w:r w:rsidR="00425631" w:rsidRPr="00431E65">
        <w:rPr>
          <w:rFonts w:ascii="Arial" w:hAnsi="Arial" w:cs="Arial"/>
          <w:sz w:val="18"/>
          <w:szCs w:val="18"/>
        </w:rPr>
        <w:t xml:space="preserve"> advertising networks, internet service providers, data analytics providers, government entities, operating systems and platforms, social networks, and data brokers</w:t>
      </w:r>
      <w:r w:rsidRPr="00431E65">
        <w:rPr>
          <w:rFonts w:ascii="Arial" w:hAnsi="Arial" w:cs="Arial"/>
          <w:sz w:val="18"/>
          <w:szCs w:val="18"/>
        </w:rPr>
        <w:t>.</w:t>
      </w:r>
    </w:p>
    <w:p w14:paraId="7F358F9F" w14:textId="77777777" w:rsidR="00920C5C" w:rsidRPr="00431E65" w:rsidRDefault="00920C5C" w:rsidP="00311CF8">
      <w:pPr>
        <w:jc w:val="both"/>
        <w:rPr>
          <w:rFonts w:ascii="Arial" w:hAnsi="Arial" w:cs="Arial"/>
          <w:sz w:val="18"/>
          <w:szCs w:val="18"/>
        </w:rPr>
      </w:pPr>
    </w:p>
    <w:p w14:paraId="5BF09294" w14:textId="7061F452" w:rsidR="00920C5C" w:rsidRPr="00431E65" w:rsidRDefault="004263E7" w:rsidP="00311CF8">
      <w:pPr>
        <w:pStyle w:val="Heading2"/>
        <w:jc w:val="both"/>
      </w:pPr>
      <w:bookmarkStart w:id="5" w:name="_Toc206757730"/>
      <w:r w:rsidRPr="00431E65">
        <w:t xml:space="preserve">Uses of </w:t>
      </w:r>
      <w:r w:rsidR="00FD34FD" w:rsidRPr="00431E65">
        <w:t>Personal Information</w:t>
      </w:r>
      <w:bookmarkEnd w:id="5"/>
    </w:p>
    <w:p w14:paraId="0F13F8DC" w14:textId="77777777" w:rsidR="006362B8" w:rsidRPr="00431E65" w:rsidRDefault="006362B8" w:rsidP="00311CF8">
      <w:pPr>
        <w:jc w:val="both"/>
        <w:rPr>
          <w:rFonts w:ascii="Arial" w:hAnsi="Arial" w:cs="Arial"/>
          <w:sz w:val="18"/>
          <w:szCs w:val="18"/>
        </w:rPr>
      </w:pPr>
    </w:p>
    <w:p w14:paraId="73275026" w14:textId="599B85E0" w:rsidR="00920C5C" w:rsidRPr="00431E65" w:rsidRDefault="00902E53" w:rsidP="00311CF8">
      <w:pPr>
        <w:jc w:val="both"/>
        <w:rPr>
          <w:rFonts w:ascii="Arial" w:hAnsi="Arial" w:cs="Arial"/>
          <w:sz w:val="18"/>
          <w:szCs w:val="18"/>
        </w:rPr>
      </w:pPr>
      <w:r>
        <w:rPr>
          <w:rFonts w:ascii="Arial" w:hAnsi="Arial" w:cs="Arial"/>
          <w:sz w:val="18"/>
          <w:szCs w:val="18"/>
        </w:rPr>
        <w:t>The Bank</w:t>
      </w:r>
      <w:r w:rsidRPr="00431E65">
        <w:rPr>
          <w:rFonts w:ascii="Arial" w:hAnsi="Arial" w:cs="Arial"/>
          <w:sz w:val="18"/>
          <w:szCs w:val="18"/>
        </w:rPr>
        <w:t xml:space="preserve"> </w:t>
      </w:r>
      <w:r w:rsidR="00920C5C" w:rsidRPr="00431E65">
        <w:rPr>
          <w:rFonts w:ascii="Arial" w:hAnsi="Arial" w:cs="Arial"/>
          <w:sz w:val="18"/>
          <w:szCs w:val="18"/>
        </w:rPr>
        <w:t xml:space="preserve">may use </w:t>
      </w:r>
      <w:r w:rsidR="00425631" w:rsidRPr="00431E65">
        <w:rPr>
          <w:rFonts w:ascii="Arial" w:hAnsi="Arial" w:cs="Arial"/>
          <w:sz w:val="18"/>
          <w:szCs w:val="18"/>
        </w:rPr>
        <w:t>your</w:t>
      </w:r>
      <w:r w:rsidR="00920C5C" w:rsidRPr="00431E65">
        <w:rPr>
          <w:rFonts w:ascii="Arial" w:hAnsi="Arial" w:cs="Arial"/>
          <w:sz w:val="18"/>
          <w:szCs w:val="18"/>
        </w:rPr>
        <w:t xml:space="preserve"> </w:t>
      </w:r>
      <w:r w:rsidR="00FD34FD" w:rsidRPr="00431E65">
        <w:rPr>
          <w:rFonts w:ascii="Arial" w:hAnsi="Arial" w:cs="Arial"/>
          <w:sz w:val="18"/>
          <w:szCs w:val="18"/>
        </w:rPr>
        <w:t>personal information</w:t>
      </w:r>
      <w:r w:rsidR="006362B8" w:rsidRPr="00431E65">
        <w:rPr>
          <w:rFonts w:ascii="Arial" w:hAnsi="Arial" w:cs="Arial"/>
          <w:sz w:val="18"/>
          <w:szCs w:val="18"/>
        </w:rPr>
        <w:t xml:space="preserve"> for any of the following commercial or business purposes</w:t>
      </w:r>
      <w:r w:rsidR="00920C5C" w:rsidRPr="00431E65">
        <w:rPr>
          <w:rFonts w:ascii="Arial" w:hAnsi="Arial" w:cs="Arial"/>
          <w:sz w:val="18"/>
          <w:szCs w:val="18"/>
        </w:rPr>
        <w:t>:</w:t>
      </w:r>
    </w:p>
    <w:p w14:paraId="463AA935" w14:textId="3E6BB5EC" w:rsidR="00920C5C" w:rsidRPr="00431E65" w:rsidRDefault="00920C5C"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To operate, manage, and maintain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business</w:t>
      </w:r>
      <w:r w:rsidR="00B410B4" w:rsidRPr="00431E65">
        <w:rPr>
          <w:rFonts w:ascii="Arial" w:hAnsi="Arial" w:cs="Arial"/>
          <w:sz w:val="18"/>
          <w:szCs w:val="18"/>
        </w:rPr>
        <w:t>.</w:t>
      </w:r>
    </w:p>
    <w:p w14:paraId="7D7E3C1E" w14:textId="42F88A32" w:rsidR="0062427C" w:rsidRPr="00431E65" w:rsidRDefault="00920C5C"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For hiring, retention, and </w:t>
      </w:r>
      <w:r w:rsidR="00C754CE" w:rsidRPr="00431E65">
        <w:rPr>
          <w:rFonts w:ascii="Arial" w:hAnsi="Arial" w:cs="Arial"/>
          <w:sz w:val="18"/>
          <w:szCs w:val="18"/>
        </w:rPr>
        <w:t xml:space="preserve">human resources </w:t>
      </w:r>
      <w:r w:rsidRPr="00431E65">
        <w:rPr>
          <w:rFonts w:ascii="Arial" w:hAnsi="Arial" w:cs="Arial"/>
          <w:sz w:val="18"/>
          <w:szCs w:val="18"/>
        </w:rPr>
        <w:t>purposes</w:t>
      </w:r>
      <w:r w:rsidR="0062427C" w:rsidRPr="00431E65">
        <w:rPr>
          <w:rFonts w:ascii="Arial" w:hAnsi="Arial" w:cs="Arial"/>
          <w:sz w:val="18"/>
          <w:szCs w:val="18"/>
        </w:rPr>
        <w:t>, for example</w:t>
      </w:r>
      <w:r w:rsidR="00D61EC1" w:rsidRPr="00431E65">
        <w:rPr>
          <w:rFonts w:ascii="Arial" w:hAnsi="Arial" w:cs="Arial"/>
          <w:sz w:val="18"/>
          <w:szCs w:val="18"/>
        </w:rPr>
        <w:t xml:space="preserve"> to</w:t>
      </w:r>
      <w:r w:rsidR="0062427C" w:rsidRPr="00431E65">
        <w:rPr>
          <w:rFonts w:ascii="Arial" w:hAnsi="Arial" w:cs="Arial"/>
          <w:sz w:val="18"/>
          <w:szCs w:val="18"/>
        </w:rPr>
        <w:t>:</w:t>
      </w:r>
    </w:p>
    <w:p w14:paraId="39BD3AEA" w14:textId="452EE684" w:rsidR="00B22E5B" w:rsidRPr="00431E65" w:rsidRDefault="00B22E5B" w:rsidP="00311CF8">
      <w:pPr>
        <w:pStyle w:val="ListParagraph"/>
        <w:numPr>
          <w:ilvl w:val="1"/>
          <w:numId w:val="16"/>
        </w:numPr>
        <w:jc w:val="both"/>
        <w:rPr>
          <w:rFonts w:ascii="Arial" w:hAnsi="Arial" w:cs="Arial"/>
          <w:sz w:val="18"/>
          <w:szCs w:val="18"/>
        </w:rPr>
      </w:pPr>
      <w:r w:rsidRPr="00431E65">
        <w:rPr>
          <w:rFonts w:ascii="Arial" w:hAnsi="Arial" w:cs="Arial"/>
          <w:sz w:val="18"/>
          <w:szCs w:val="18"/>
        </w:rPr>
        <w:t xml:space="preserve">Communicate with you about your engagement with the </w:t>
      </w:r>
      <w:r w:rsidR="00902E53">
        <w:rPr>
          <w:rFonts w:ascii="Arial" w:hAnsi="Arial" w:cs="Arial"/>
          <w:sz w:val="18"/>
          <w:szCs w:val="18"/>
        </w:rPr>
        <w:t>Bank</w:t>
      </w:r>
      <w:r w:rsidRPr="00431E65">
        <w:rPr>
          <w:rFonts w:ascii="Arial" w:hAnsi="Arial" w:cs="Arial"/>
          <w:sz w:val="18"/>
          <w:szCs w:val="18"/>
        </w:rPr>
        <w:t xml:space="preserve">, including providing training, </w:t>
      </w:r>
      <w:r w:rsidR="00902E53">
        <w:rPr>
          <w:rFonts w:ascii="Arial" w:hAnsi="Arial" w:cs="Arial"/>
          <w:sz w:val="18"/>
          <w:szCs w:val="18"/>
        </w:rPr>
        <w:t>Information Technology (</w:t>
      </w:r>
      <w:r w:rsidRPr="00431E65">
        <w:rPr>
          <w:rFonts w:ascii="Arial" w:hAnsi="Arial" w:cs="Arial"/>
          <w:sz w:val="18"/>
          <w:szCs w:val="18"/>
        </w:rPr>
        <w:t>IT</w:t>
      </w:r>
      <w:r w:rsidR="00902E53">
        <w:rPr>
          <w:rFonts w:ascii="Arial" w:hAnsi="Arial" w:cs="Arial"/>
          <w:sz w:val="18"/>
          <w:szCs w:val="18"/>
        </w:rPr>
        <w:t>)</w:t>
      </w:r>
      <w:r w:rsidRPr="00431E65">
        <w:rPr>
          <w:rFonts w:ascii="Arial" w:hAnsi="Arial" w:cs="Arial"/>
          <w:sz w:val="18"/>
          <w:szCs w:val="18"/>
        </w:rPr>
        <w:t xml:space="preserve"> support, and other relevant interactions.</w:t>
      </w:r>
    </w:p>
    <w:p w14:paraId="4F3895A8" w14:textId="3D0B8202" w:rsidR="007E785A" w:rsidRPr="00431E65" w:rsidRDefault="007E785A" w:rsidP="00311CF8">
      <w:pPr>
        <w:pStyle w:val="ListParagraph"/>
        <w:numPr>
          <w:ilvl w:val="1"/>
          <w:numId w:val="16"/>
        </w:numPr>
        <w:jc w:val="both"/>
        <w:rPr>
          <w:rFonts w:ascii="Arial" w:hAnsi="Arial" w:cs="Arial"/>
          <w:sz w:val="18"/>
          <w:szCs w:val="18"/>
        </w:rPr>
      </w:pPr>
      <w:r w:rsidRPr="00431E65">
        <w:rPr>
          <w:rFonts w:ascii="Arial" w:hAnsi="Arial" w:cs="Arial"/>
          <w:sz w:val="18"/>
          <w:szCs w:val="18"/>
        </w:rPr>
        <w:t>Evaluate job applicants and candidates for employment.</w:t>
      </w:r>
    </w:p>
    <w:p w14:paraId="47563FBF" w14:textId="435397E5" w:rsidR="00B22E5B" w:rsidRPr="00431E65" w:rsidRDefault="00B22E5B" w:rsidP="00311CF8">
      <w:pPr>
        <w:pStyle w:val="ListParagraph"/>
        <w:numPr>
          <w:ilvl w:val="1"/>
          <w:numId w:val="16"/>
        </w:numPr>
        <w:jc w:val="both"/>
        <w:rPr>
          <w:rFonts w:ascii="Arial" w:hAnsi="Arial" w:cs="Arial"/>
          <w:sz w:val="18"/>
          <w:szCs w:val="18"/>
        </w:rPr>
      </w:pPr>
      <w:r w:rsidRPr="00431E65">
        <w:rPr>
          <w:rFonts w:ascii="Arial" w:hAnsi="Arial" w:cs="Arial"/>
          <w:sz w:val="18"/>
          <w:szCs w:val="18"/>
        </w:rPr>
        <w:t>Assess your suitability, aptitude, skills, qualifications, and interests for job responsibilities.</w:t>
      </w:r>
    </w:p>
    <w:p w14:paraId="48D22BEB" w14:textId="77777777" w:rsidR="007E785A" w:rsidRPr="00431E65" w:rsidRDefault="007E785A" w:rsidP="00311CF8">
      <w:pPr>
        <w:pStyle w:val="ListParagraph"/>
        <w:numPr>
          <w:ilvl w:val="1"/>
          <w:numId w:val="16"/>
        </w:numPr>
        <w:jc w:val="both"/>
        <w:rPr>
          <w:rFonts w:ascii="Arial" w:hAnsi="Arial" w:cs="Arial"/>
          <w:sz w:val="18"/>
          <w:szCs w:val="18"/>
        </w:rPr>
      </w:pPr>
      <w:r w:rsidRPr="00431E65">
        <w:rPr>
          <w:rFonts w:ascii="Arial" w:hAnsi="Arial" w:cs="Arial"/>
          <w:sz w:val="18"/>
          <w:szCs w:val="18"/>
        </w:rPr>
        <w:t>Obtain and verify background checks.</w:t>
      </w:r>
    </w:p>
    <w:p w14:paraId="5E1ECA37" w14:textId="729A912D" w:rsidR="00B22E5B" w:rsidRPr="00431E65" w:rsidRDefault="00B22E5B" w:rsidP="00311CF8">
      <w:pPr>
        <w:pStyle w:val="ListParagraph"/>
        <w:numPr>
          <w:ilvl w:val="1"/>
          <w:numId w:val="16"/>
        </w:numPr>
        <w:jc w:val="both"/>
        <w:rPr>
          <w:rFonts w:ascii="Arial" w:hAnsi="Arial" w:cs="Arial"/>
          <w:sz w:val="18"/>
          <w:szCs w:val="18"/>
        </w:rPr>
      </w:pPr>
      <w:r w:rsidRPr="00431E65">
        <w:rPr>
          <w:rFonts w:ascii="Arial" w:hAnsi="Arial" w:cs="Arial"/>
          <w:sz w:val="18"/>
          <w:szCs w:val="18"/>
        </w:rPr>
        <w:t>Assist you with obtaining an immigration visa or work permit (where required and requested by you).</w:t>
      </w:r>
    </w:p>
    <w:p w14:paraId="41EBA0B3" w14:textId="334E303E" w:rsidR="007E785A" w:rsidRPr="00431E65" w:rsidRDefault="007E785A" w:rsidP="00311CF8">
      <w:pPr>
        <w:pStyle w:val="ListParagraph"/>
        <w:numPr>
          <w:ilvl w:val="1"/>
          <w:numId w:val="16"/>
        </w:numPr>
        <w:jc w:val="both"/>
        <w:rPr>
          <w:rFonts w:ascii="Arial" w:hAnsi="Arial" w:cs="Arial"/>
          <w:sz w:val="18"/>
          <w:szCs w:val="18"/>
        </w:rPr>
      </w:pPr>
      <w:r w:rsidRPr="00431E65">
        <w:rPr>
          <w:rFonts w:ascii="Arial" w:hAnsi="Arial" w:cs="Arial"/>
          <w:sz w:val="18"/>
          <w:szCs w:val="18"/>
        </w:rPr>
        <w:t xml:space="preserve">Grant and monitor employees’ access to secure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facilities.</w:t>
      </w:r>
    </w:p>
    <w:p w14:paraId="0780D410" w14:textId="221A7090" w:rsidR="007E785A" w:rsidRPr="00431E65" w:rsidRDefault="007E785A" w:rsidP="00311CF8">
      <w:pPr>
        <w:pStyle w:val="ListParagraph"/>
        <w:numPr>
          <w:ilvl w:val="1"/>
          <w:numId w:val="16"/>
        </w:numPr>
        <w:jc w:val="both"/>
        <w:rPr>
          <w:rFonts w:ascii="Arial" w:hAnsi="Arial" w:cs="Arial"/>
          <w:sz w:val="18"/>
          <w:szCs w:val="18"/>
        </w:rPr>
      </w:pPr>
      <w:r w:rsidRPr="00431E65">
        <w:rPr>
          <w:rFonts w:ascii="Arial" w:hAnsi="Arial" w:cs="Arial"/>
          <w:sz w:val="18"/>
          <w:szCs w:val="18"/>
        </w:rPr>
        <w:t>Provide you with information about employee benefits, training</w:t>
      </w:r>
      <w:r w:rsidR="00B22E5B" w:rsidRPr="00431E65">
        <w:rPr>
          <w:rFonts w:ascii="Arial" w:hAnsi="Arial" w:cs="Arial"/>
          <w:sz w:val="18"/>
          <w:szCs w:val="18"/>
        </w:rPr>
        <w:t>,</w:t>
      </w:r>
      <w:r w:rsidRPr="00431E65">
        <w:rPr>
          <w:rFonts w:ascii="Arial" w:hAnsi="Arial" w:cs="Arial"/>
          <w:sz w:val="18"/>
          <w:szCs w:val="18"/>
        </w:rPr>
        <w:t xml:space="preserve"> or opportunities of interest to you.</w:t>
      </w:r>
    </w:p>
    <w:p w14:paraId="560AF8DA" w14:textId="7F019A4D" w:rsidR="00D61EC1" w:rsidRPr="00431E65" w:rsidRDefault="00B22E5B" w:rsidP="00311CF8">
      <w:pPr>
        <w:pStyle w:val="ListParagraph"/>
        <w:numPr>
          <w:ilvl w:val="1"/>
          <w:numId w:val="16"/>
        </w:numPr>
        <w:jc w:val="both"/>
        <w:rPr>
          <w:rFonts w:ascii="Arial" w:hAnsi="Arial" w:cs="Arial"/>
          <w:sz w:val="18"/>
          <w:szCs w:val="18"/>
        </w:rPr>
      </w:pPr>
      <w:r w:rsidRPr="00431E65">
        <w:rPr>
          <w:rFonts w:ascii="Arial" w:hAnsi="Arial" w:cs="Arial"/>
          <w:sz w:val="18"/>
          <w:szCs w:val="18"/>
        </w:rPr>
        <w:t>Workflow management, including assigning, managing, and administering projects as well as to t</w:t>
      </w:r>
      <w:r w:rsidR="0062427C" w:rsidRPr="00431E65">
        <w:rPr>
          <w:rFonts w:ascii="Arial" w:hAnsi="Arial" w:cs="Arial"/>
          <w:sz w:val="18"/>
          <w:szCs w:val="18"/>
        </w:rPr>
        <w:t>rack time and attendance</w:t>
      </w:r>
      <w:r w:rsidR="00D61EC1" w:rsidRPr="00431E65">
        <w:rPr>
          <w:rFonts w:ascii="Arial" w:hAnsi="Arial" w:cs="Arial"/>
          <w:sz w:val="18"/>
          <w:szCs w:val="18"/>
        </w:rPr>
        <w:t>.</w:t>
      </w:r>
    </w:p>
    <w:p w14:paraId="69FC853B" w14:textId="599D8FA4" w:rsidR="007E785A" w:rsidRPr="00431E65" w:rsidRDefault="007E785A" w:rsidP="00311CF8">
      <w:pPr>
        <w:pStyle w:val="ListParagraph"/>
        <w:numPr>
          <w:ilvl w:val="1"/>
          <w:numId w:val="16"/>
        </w:numPr>
        <w:jc w:val="both"/>
        <w:rPr>
          <w:rFonts w:ascii="Arial" w:hAnsi="Arial" w:cs="Arial"/>
          <w:sz w:val="18"/>
          <w:szCs w:val="18"/>
        </w:rPr>
      </w:pPr>
      <w:r w:rsidRPr="00431E65">
        <w:rPr>
          <w:rFonts w:ascii="Arial" w:hAnsi="Arial" w:cs="Arial"/>
          <w:sz w:val="18"/>
          <w:szCs w:val="18"/>
        </w:rPr>
        <w:t>Process</w:t>
      </w:r>
      <w:r w:rsidR="00B22E5B" w:rsidRPr="00431E65">
        <w:rPr>
          <w:rFonts w:ascii="Arial" w:hAnsi="Arial" w:cs="Arial"/>
          <w:sz w:val="18"/>
          <w:szCs w:val="18"/>
        </w:rPr>
        <w:t>ing</w:t>
      </w:r>
      <w:r w:rsidRPr="00431E65">
        <w:rPr>
          <w:rFonts w:ascii="Arial" w:hAnsi="Arial" w:cs="Arial"/>
          <w:sz w:val="18"/>
          <w:szCs w:val="18"/>
        </w:rPr>
        <w:t xml:space="preserve"> payroll</w:t>
      </w:r>
      <w:r w:rsidR="00B22E5B" w:rsidRPr="00431E65">
        <w:rPr>
          <w:rFonts w:ascii="Arial" w:hAnsi="Arial" w:cs="Arial"/>
          <w:sz w:val="18"/>
          <w:szCs w:val="18"/>
        </w:rPr>
        <w:t xml:space="preserve"> and compensation, including bonuses and long-term incentive administration, stock plan administration, compensation analysis, including monitoring overtime and compliance with labor laws, and </w:t>
      </w:r>
      <w:r w:rsidR="00902E53">
        <w:rPr>
          <w:rFonts w:ascii="Arial" w:hAnsi="Arial" w:cs="Arial"/>
          <w:sz w:val="18"/>
          <w:szCs w:val="18"/>
        </w:rPr>
        <w:t>Bank</w:t>
      </w:r>
      <w:r w:rsidR="00902E53" w:rsidRPr="00431E65">
        <w:rPr>
          <w:rFonts w:ascii="Arial" w:hAnsi="Arial" w:cs="Arial"/>
          <w:sz w:val="18"/>
          <w:szCs w:val="18"/>
        </w:rPr>
        <w:t xml:space="preserve"> </w:t>
      </w:r>
      <w:r w:rsidR="00B22E5B" w:rsidRPr="00431E65">
        <w:rPr>
          <w:rFonts w:ascii="Arial" w:hAnsi="Arial" w:cs="Arial"/>
          <w:sz w:val="18"/>
          <w:szCs w:val="18"/>
        </w:rPr>
        <w:t>recognition programs</w:t>
      </w:r>
      <w:r w:rsidRPr="00431E65">
        <w:rPr>
          <w:rFonts w:ascii="Arial" w:hAnsi="Arial" w:cs="Arial"/>
          <w:sz w:val="18"/>
          <w:szCs w:val="18"/>
        </w:rPr>
        <w:t>.</w:t>
      </w:r>
    </w:p>
    <w:p w14:paraId="2BAEAC55" w14:textId="00BC0EA3" w:rsidR="0062427C" w:rsidRPr="00431E65" w:rsidRDefault="0062427C" w:rsidP="00311CF8">
      <w:pPr>
        <w:pStyle w:val="ListParagraph"/>
        <w:numPr>
          <w:ilvl w:val="1"/>
          <w:numId w:val="16"/>
        </w:numPr>
        <w:jc w:val="both"/>
        <w:rPr>
          <w:rFonts w:ascii="Arial" w:hAnsi="Arial" w:cs="Arial"/>
          <w:sz w:val="18"/>
          <w:szCs w:val="18"/>
        </w:rPr>
      </w:pPr>
      <w:r w:rsidRPr="00431E65">
        <w:rPr>
          <w:rFonts w:ascii="Arial" w:hAnsi="Arial" w:cs="Arial"/>
          <w:sz w:val="18"/>
          <w:szCs w:val="18"/>
        </w:rPr>
        <w:t>Administer and maintain benefits, including group health insurance and retirement service.</w:t>
      </w:r>
    </w:p>
    <w:p w14:paraId="3CE7D0BC" w14:textId="77777777" w:rsidR="00D61EC1" w:rsidRPr="00431E65" w:rsidRDefault="00D61EC1" w:rsidP="00311CF8">
      <w:pPr>
        <w:pStyle w:val="ListParagraph"/>
        <w:numPr>
          <w:ilvl w:val="1"/>
          <w:numId w:val="16"/>
        </w:numPr>
        <w:jc w:val="both"/>
        <w:rPr>
          <w:rFonts w:ascii="Arial" w:hAnsi="Arial" w:cs="Arial"/>
          <w:sz w:val="18"/>
          <w:szCs w:val="18"/>
        </w:rPr>
      </w:pPr>
      <w:r w:rsidRPr="00431E65">
        <w:rPr>
          <w:rFonts w:ascii="Arial" w:hAnsi="Arial" w:cs="Arial"/>
          <w:sz w:val="18"/>
          <w:szCs w:val="18"/>
        </w:rPr>
        <w:t>Process workers’ compensation claims.</w:t>
      </w:r>
    </w:p>
    <w:p w14:paraId="52384CC7" w14:textId="147368B5" w:rsidR="0062427C" w:rsidRPr="00431E65" w:rsidRDefault="0062427C" w:rsidP="00311CF8">
      <w:pPr>
        <w:pStyle w:val="ListParagraph"/>
        <w:numPr>
          <w:ilvl w:val="1"/>
          <w:numId w:val="16"/>
        </w:numPr>
        <w:jc w:val="both"/>
        <w:rPr>
          <w:rFonts w:ascii="Arial" w:hAnsi="Arial" w:cs="Arial"/>
          <w:sz w:val="18"/>
          <w:szCs w:val="18"/>
        </w:rPr>
      </w:pPr>
      <w:r w:rsidRPr="00431E65">
        <w:rPr>
          <w:rFonts w:ascii="Arial" w:hAnsi="Arial" w:cs="Arial"/>
          <w:sz w:val="18"/>
          <w:szCs w:val="18"/>
        </w:rPr>
        <w:t>Manage employee performance of their job duties, including promotions, discipline, and/or termination.</w:t>
      </w:r>
    </w:p>
    <w:p w14:paraId="222209C0" w14:textId="0FFA0947" w:rsidR="0062427C" w:rsidRPr="00431E65" w:rsidRDefault="0062427C" w:rsidP="00311CF8">
      <w:pPr>
        <w:pStyle w:val="ListParagraph"/>
        <w:numPr>
          <w:ilvl w:val="1"/>
          <w:numId w:val="16"/>
        </w:numPr>
        <w:jc w:val="both"/>
        <w:rPr>
          <w:rFonts w:ascii="Arial" w:hAnsi="Arial" w:cs="Arial"/>
          <w:sz w:val="18"/>
          <w:szCs w:val="18"/>
        </w:rPr>
      </w:pPr>
      <w:r w:rsidRPr="00431E65">
        <w:rPr>
          <w:rFonts w:ascii="Arial" w:hAnsi="Arial" w:cs="Arial"/>
          <w:sz w:val="18"/>
          <w:szCs w:val="18"/>
        </w:rPr>
        <w:t>Conduct workplace investigations.</w:t>
      </w:r>
    </w:p>
    <w:p w14:paraId="0E0858F9" w14:textId="746CA947" w:rsidR="00C754CE" w:rsidRPr="00431E65" w:rsidRDefault="00C754CE" w:rsidP="00311CF8">
      <w:pPr>
        <w:pStyle w:val="ListParagraph"/>
        <w:numPr>
          <w:ilvl w:val="1"/>
          <w:numId w:val="16"/>
        </w:numPr>
        <w:jc w:val="both"/>
        <w:rPr>
          <w:rFonts w:ascii="Arial" w:hAnsi="Arial" w:cs="Arial"/>
          <w:sz w:val="18"/>
          <w:szCs w:val="18"/>
        </w:rPr>
      </w:pPr>
      <w:r w:rsidRPr="00431E65">
        <w:rPr>
          <w:rFonts w:ascii="Arial" w:hAnsi="Arial" w:cs="Arial"/>
          <w:sz w:val="18"/>
          <w:szCs w:val="18"/>
        </w:rPr>
        <w:t>Take disciplinary action, address injuries, and resolve other workplace related incidents.</w:t>
      </w:r>
    </w:p>
    <w:p w14:paraId="21131A09" w14:textId="0817B195" w:rsidR="00C754CE" w:rsidRPr="00431E65" w:rsidRDefault="00C754CE" w:rsidP="00311CF8">
      <w:pPr>
        <w:pStyle w:val="ListParagraph"/>
        <w:numPr>
          <w:ilvl w:val="1"/>
          <w:numId w:val="16"/>
        </w:numPr>
        <w:jc w:val="both"/>
        <w:rPr>
          <w:rFonts w:ascii="Arial" w:hAnsi="Arial" w:cs="Arial"/>
          <w:sz w:val="18"/>
          <w:szCs w:val="18"/>
        </w:rPr>
      </w:pPr>
      <w:r w:rsidRPr="00431E65">
        <w:rPr>
          <w:rFonts w:ascii="Arial" w:hAnsi="Arial" w:cs="Arial"/>
          <w:sz w:val="18"/>
          <w:szCs w:val="18"/>
        </w:rPr>
        <w:t>Verifying compliance with any contractual obligations.</w:t>
      </w:r>
    </w:p>
    <w:p w14:paraId="420143AC" w14:textId="052475C3" w:rsidR="00472941" w:rsidRPr="00431E65" w:rsidRDefault="007A6D09" w:rsidP="00311CF8">
      <w:pPr>
        <w:pStyle w:val="ListParagraph"/>
        <w:numPr>
          <w:ilvl w:val="1"/>
          <w:numId w:val="16"/>
        </w:numPr>
        <w:jc w:val="both"/>
        <w:rPr>
          <w:rFonts w:ascii="Arial" w:hAnsi="Arial" w:cs="Arial"/>
          <w:sz w:val="18"/>
          <w:szCs w:val="18"/>
        </w:rPr>
      </w:pPr>
      <w:r w:rsidRPr="00431E65">
        <w:rPr>
          <w:rFonts w:ascii="Arial" w:hAnsi="Arial" w:cs="Arial"/>
          <w:sz w:val="18"/>
          <w:szCs w:val="18"/>
        </w:rPr>
        <w:t xml:space="preserve">Fulfill </w:t>
      </w:r>
      <w:r w:rsidR="007E785A" w:rsidRPr="00431E65">
        <w:rPr>
          <w:rFonts w:ascii="Arial" w:hAnsi="Arial" w:cs="Arial"/>
          <w:sz w:val="18"/>
          <w:szCs w:val="18"/>
        </w:rPr>
        <w:t xml:space="preserve">any other </w:t>
      </w:r>
      <w:r w:rsidRPr="00431E65">
        <w:rPr>
          <w:rFonts w:ascii="Arial" w:hAnsi="Arial" w:cs="Arial"/>
          <w:sz w:val="18"/>
          <w:szCs w:val="18"/>
        </w:rPr>
        <w:t>reason</w:t>
      </w:r>
      <w:r w:rsidR="007E785A" w:rsidRPr="00431E65">
        <w:rPr>
          <w:rFonts w:ascii="Arial" w:hAnsi="Arial" w:cs="Arial"/>
          <w:sz w:val="18"/>
          <w:szCs w:val="18"/>
        </w:rPr>
        <w:t>s</w:t>
      </w:r>
      <w:r w:rsidRPr="00431E65">
        <w:rPr>
          <w:rFonts w:ascii="Arial" w:hAnsi="Arial" w:cs="Arial"/>
          <w:sz w:val="18"/>
          <w:szCs w:val="18"/>
        </w:rPr>
        <w:t xml:space="preserve"> for which the </w:t>
      </w:r>
      <w:r w:rsidR="00FD34FD" w:rsidRPr="00431E65">
        <w:rPr>
          <w:rFonts w:ascii="Arial" w:hAnsi="Arial" w:cs="Arial"/>
          <w:sz w:val="18"/>
          <w:szCs w:val="18"/>
        </w:rPr>
        <w:t>personal information</w:t>
      </w:r>
      <w:r w:rsidRPr="00431E65">
        <w:rPr>
          <w:rFonts w:ascii="Arial" w:hAnsi="Arial" w:cs="Arial"/>
          <w:sz w:val="18"/>
          <w:szCs w:val="18"/>
        </w:rPr>
        <w:t xml:space="preserve"> is </w:t>
      </w:r>
      <w:r w:rsidR="007E785A" w:rsidRPr="00431E65">
        <w:rPr>
          <w:rFonts w:ascii="Arial" w:hAnsi="Arial" w:cs="Arial"/>
          <w:sz w:val="18"/>
          <w:szCs w:val="18"/>
        </w:rPr>
        <w:t>collected</w:t>
      </w:r>
      <w:r w:rsidRPr="00431E65">
        <w:rPr>
          <w:rFonts w:ascii="Arial" w:hAnsi="Arial" w:cs="Arial"/>
          <w:sz w:val="18"/>
          <w:szCs w:val="18"/>
        </w:rPr>
        <w:t>.</w:t>
      </w:r>
    </w:p>
    <w:p w14:paraId="0FA570A3" w14:textId="0C9C6D9C" w:rsidR="00920C5C" w:rsidRPr="00431E65" w:rsidRDefault="00920C5C"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To otherwise accomplish </w:t>
      </w:r>
      <w:r w:rsidR="00902E53">
        <w:rPr>
          <w:rFonts w:ascii="Arial" w:hAnsi="Arial" w:cs="Arial"/>
          <w:sz w:val="18"/>
          <w:szCs w:val="18"/>
        </w:rPr>
        <w:t>the Bank’s</w:t>
      </w:r>
      <w:r w:rsidR="00902E53" w:rsidRPr="00431E65">
        <w:rPr>
          <w:rFonts w:ascii="Arial" w:hAnsi="Arial" w:cs="Arial"/>
          <w:sz w:val="18"/>
          <w:szCs w:val="18"/>
        </w:rPr>
        <w:t xml:space="preserve"> </w:t>
      </w:r>
      <w:r w:rsidR="007E785A" w:rsidRPr="00431E65">
        <w:rPr>
          <w:rFonts w:ascii="Arial" w:hAnsi="Arial" w:cs="Arial"/>
          <w:sz w:val="18"/>
          <w:szCs w:val="18"/>
        </w:rPr>
        <w:t xml:space="preserve">legitimate </w:t>
      </w:r>
      <w:r w:rsidRPr="00431E65">
        <w:rPr>
          <w:rFonts w:ascii="Arial" w:hAnsi="Arial" w:cs="Arial"/>
          <w:sz w:val="18"/>
          <w:szCs w:val="18"/>
        </w:rPr>
        <w:t>business purposes and objectives, including, for example:</w:t>
      </w:r>
    </w:p>
    <w:p w14:paraId="5361B123" w14:textId="67547CD9" w:rsidR="00D45B6D" w:rsidRPr="00431E65" w:rsidRDefault="00D45B6D" w:rsidP="00311CF8">
      <w:pPr>
        <w:pStyle w:val="ListParagraph"/>
        <w:numPr>
          <w:ilvl w:val="1"/>
          <w:numId w:val="16"/>
        </w:numPr>
        <w:jc w:val="both"/>
        <w:rPr>
          <w:rFonts w:ascii="Arial" w:hAnsi="Arial" w:cs="Arial"/>
          <w:sz w:val="18"/>
          <w:szCs w:val="18"/>
        </w:rPr>
      </w:pPr>
      <w:r w:rsidRPr="00431E65">
        <w:rPr>
          <w:rFonts w:ascii="Arial" w:hAnsi="Arial" w:cs="Arial"/>
          <w:sz w:val="18"/>
          <w:szCs w:val="18"/>
        </w:rPr>
        <w:t>Implement, monitor, and manage electronic security measures on devices that are used to access networks and systems (e.g., incident management).</w:t>
      </w:r>
    </w:p>
    <w:p w14:paraId="661DB963" w14:textId="6825A3C8" w:rsidR="006A4D95" w:rsidRPr="00431E65" w:rsidRDefault="006A4D95" w:rsidP="00311CF8">
      <w:pPr>
        <w:pStyle w:val="ListParagraph"/>
        <w:numPr>
          <w:ilvl w:val="1"/>
          <w:numId w:val="16"/>
        </w:numPr>
        <w:jc w:val="both"/>
        <w:rPr>
          <w:rFonts w:ascii="Arial" w:hAnsi="Arial" w:cs="Arial"/>
          <w:sz w:val="18"/>
          <w:szCs w:val="18"/>
        </w:rPr>
      </w:pPr>
      <w:r w:rsidRPr="00431E65">
        <w:rPr>
          <w:rFonts w:ascii="Arial" w:hAnsi="Arial" w:cs="Arial"/>
          <w:sz w:val="18"/>
          <w:szCs w:val="18"/>
        </w:rPr>
        <w:t xml:space="preserve">Engage in corporate transactions requiring review of employee records, such as for evaluating potential mergers and acquisitions of the </w:t>
      </w:r>
      <w:r w:rsidR="00902E53">
        <w:rPr>
          <w:rFonts w:ascii="Arial" w:hAnsi="Arial" w:cs="Arial"/>
          <w:sz w:val="18"/>
          <w:szCs w:val="18"/>
        </w:rPr>
        <w:t>Bank</w:t>
      </w:r>
      <w:r w:rsidRPr="00431E65">
        <w:rPr>
          <w:rFonts w:ascii="Arial" w:hAnsi="Arial" w:cs="Arial"/>
          <w:sz w:val="18"/>
          <w:szCs w:val="18"/>
        </w:rPr>
        <w:t>.</w:t>
      </w:r>
    </w:p>
    <w:p w14:paraId="6FC7221D" w14:textId="246DA97F" w:rsidR="006A4D95" w:rsidRPr="00431E65" w:rsidRDefault="006A4D95" w:rsidP="00311CF8">
      <w:pPr>
        <w:pStyle w:val="ListParagraph"/>
        <w:numPr>
          <w:ilvl w:val="1"/>
          <w:numId w:val="16"/>
        </w:numPr>
        <w:jc w:val="both"/>
        <w:rPr>
          <w:rFonts w:ascii="Arial" w:hAnsi="Arial" w:cs="Arial"/>
          <w:sz w:val="18"/>
          <w:szCs w:val="18"/>
        </w:rPr>
      </w:pPr>
      <w:r w:rsidRPr="00431E65">
        <w:rPr>
          <w:rFonts w:ascii="Arial" w:hAnsi="Arial" w:cs="Arial"/>
          <w:sz w:val="18"/>
          <w:szCs w:val="18"/>
        </w:rPr>
        <w:t>Maintain commercial insurance policies and coverages, including for workers’ compensation and other liability insurance.</w:t>
      </w:r>
    </w:p>
    <w:p w14:paraId="37D0E94C" w14:textId="1BC056F0" w:rsidR="00B929F2" w:rsidRPr="00431E65" w:rsidRDefault="00B929F2" w:rsidP="00311CF8">
      <w:pPr>
        <w:pStyle w:val="ListParagraph"/>
        <w:numPr>
          <w:ilvl w:val="1"/>
          <w:numId w:val="16"/>
        </w:numPr>
        <w:jc w:val="both"/>
        <w:rPr>
          <w:rFonts w:ascii="Arial" w:hAnsi="Arial" w:cs="Arial"/>
          <w:sz w:val="18"/>
          <w:szCs w:val="18"/>
        </w:rPr>
      </w:pPr>
      <w:r w:rsidRPr="00431E65">
        <w:rPr>
          <w:rFonts w:ascii="Arial" w:hAnsi="Arial" w:cs="Arial"/>
          <w:sz w:val="18"/>
          <w:szCs w:val="18"/>
        </w:rPr>
        <w:t>Anonymize and/or aggregate data to perform workforce analytics, data analytics, and benchmarking.</w:t>
      </w:r>
    </w:p>
    <w:p w14:paraId="286C351D" w14:textId="4BC0B36A" w:rsidR="00B929F2" w:rsidRPr="00431E65" w:rsidRDefault="00B929F2" w:rsidP="00311CF8">
      <w:pPr>
        <w:pStyle w:val="ListParagraph"/>
        <w:numPr>
          <w:ilvl w:val="1"/>
          <w:numId w:val="16"/>
        </w:numPr>
        <w:jc w:val="both"/>
        <w:rPr>
          <w:rFonts w:ascii="Arial" w:hAnsi="Arial" w:cs="Arial"/>
          <w:sz w:val="18"/>
          <w:szCs w:val="18"/>
        </w:rPr>
      </w:pPr>
      <w:r w:rsidRPr="00431E65">
        <w:rPr>
          <w:rFonts w:ascii="Arial" w:hAnsi="Arial" w:cs="Arial"/>
          <w:sz w:val="18"/>
          <w:szCs w:val="18"/>
        </w:rPr>
        <w:t>Perform call monitoring and surveillance.</w:t>
      </w:r>
    </w:p>
    <w:p w14:paraId="073318FC" w14:textId="07090CA5" w:rsidR="00B929F2" w:rsidRPr="00431E65" w:rsidRDefault="00B929F2" w:rsidP="00311CF8">
      <w:pPr>
        <w:pStyle w:val="ListParagraph"/>
        <w:numPr>
          <w:ilvl w:val="1"/>
          <w:numId w:val="16"/>
        </w:numPr>
        <w:jc w:val="both"/>
        <w:rPr>
          <w:rFonts w:ascii="Arial" w:hAnsi="Arial" w:cs="Arial"/>
          <w:sz w:val="18"/>
          <w:szCs w:val="18"/>
        </w:rPr>
      </w:pPr>
      <w:r w:rsidRPr="00431E65">
        <w:rPr>
          <w:rFonts w:ascii="Arial" w:hAnsi="Arial" w:cs="Arial"/>
          <w:sz w:val="18"/>
          <w:szCs w:val="18"/>
        </w:rPr>
        <w:t xml:space="preserve">Provide, validate, or communicate services offered to </w:t>
      </w:r>
      <w:r w:rsidR="00902E53">
        <w:rPr>
          <w:rFonts w:ascii="Arial" w:hAnsi="Arial" w:cs="Arial"/>
          <w:sz w:val="18"/>
          <w:szCs w:val="18"/>
        </w:rPr>
        <w:t>Bank</w:t>
      </w:r>
      <w:r w:rsidR="00902E53" w:rsidRPr="00431E65">
        <w:rPr>
          <w:rFonts w:ascii="Arial" w:hAnsi="Arial" w:cs="Arial"/>
          <w:sz w:val="18"/>
          <w:szCs w:val="18"/>
        </w:rPr>
        <w:t xml:space="preserve"> </w:t>
      </w:r>
      <w:r w:rsidR="007E785A" w:rsidRPr="00431E65">
        <w:rPr>
          <w:rFonts w:ascii="Arial" w:hAnsi="Arial" w:cs="Arial"/>
          <w:sz w:val="18"/>
          <w:szCs w:val="18"/>
        </w:rPr>
        <w:t>personnel.</w:t>
      </w:r>
    </w:p>
    <w:p w14:paraId="58DEE286" w14:textId="5A74F180"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Emergency services.</w:t>
      </w:r>
    </w:p>
    <w:p w14:paraId="79A50931" w14:textId="56B0628D"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Conducting research, analytics, and data analysis.</w:t>
      </w:r>
    </w:p>
    <w:p w14:paraId="4B5E86D3" w14:textId="0136D962"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 xml:space="preserve">Maintaining </w:t>
      </w:r>
      <w:r w:rsidR="00311CF8">
        <w:rPr>
          <w:rFonts w:ascii="Arial" w:hAnsi="Arial" w:cs="Arial"/>
          <w:sz w:val="18"/>
          <w:szCs w:val="18"/>
        </w:rPr>
        <w:t>Bank</w:t>
      </w:r>
      <w:r w:rsidR="00311CF8" w:rsidRPr="00431E65">
        <w:rPr>
          <w:rFonts w:ascii="Arial" w:hAnsi="Arial" w:cs="Arial"/>
          <w:sz w:val="18"/>
          <w:szCs w:val="18"/>
        </w:rPr>
        <w:t xml:space="preserve"> </w:t>
      </w:r>
      <w:r w:rsidRPr="00431E65">
        <w:rPr>
          <w:rFonts w:ascii="Arial" w:hAnsi="Arial" w:cs="Arial"/>
          <w:sz w:val="18"/>
          <w:szCs w:val="18"/>
        </w:rPr>
        <w:t>facilities and infrastructure.</w:t>
      </w:r>
    </w:p>
    <w:p w14:paraId="04672765" w14:textId="633DC6B2"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Quality and safety assurance measures.</w:t>
      </w:r>
    </w:p>
    <w:p w14:paraId="045EFFE6" w14:textId="52AD3C14"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Conducting risk and security controls and monitoring.</w:t>
      </w:r>
    </w:p>
    <w:p w14:paraId="4B8BC27E" w14:textId="61B38591"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Protecting confidential and trade secret information.</w:t>
      </w:r>
    </w:p>
    <w:p w14:paraId="4BB12E7E" w14:textId="60EF8DE5"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Detecting and preventing fraud.</w:t>
      </w:r>
    </w:p>
    <w:p w14:paraId="675185FE" w14:textId="6D08D3FF"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Performing identity verification.</w:t>
      </w:r>
    </w:p>
    <w:p w14:paraId="159B2C68" w14:textId="1B0240A5"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lastRenderedPageBreak/>
        <w:t>Performing accounting, audit, and other internal functions, such as internal investigations.</w:t>
      </w:r>
    </w:p>
    <w:p w14:paraId="7D0352D1" w14:textId="74FAFF53" w:rsidR="00920C5C" w:rsidRPr="00431E65" w:rsidRDefault="00920C5C" w:rsidP="00311CF8">
      <w:pPr>
        <w:pStyle w:val="ListParagraph"/>
        <w:numPr>
          <w:ilvl w:val="1"/>
          <w:numId w:val="16"/>
        </w:numPr>
        <w:jc w:val="both"/>
        <w:rPr>
          <w:rFonts w:ascii="Arial" w:hAnsi="Arial" w:cs="Arial"/>
          <w:sz w:val="18"/>
          <w:szCs w:val="18"/>
        </w:rPr>
      </w:pPr>
      <w:r w:rsidRPr="00431E65">
        <w:rPr>
          <w:rFonts w:ascii="Arial" w:hAnsi="Arial" w:cs="Arial"/>
          <w:sz w:val="18"/>
          <w:szCs w:val="18"/>
        </w:rPr>
        <w:t>Complying with the law, legal process, and internal policies.</w:t>
      </w:r>
    </w:p>
    <w:p w14:paraId="038D0F3F" w14:textId="4DD77D76" w:rsidR="00920C5C" w:rsidRPr="00431E65" w:rsidRDefault="00920C5C" w:rsidP="00311CF8">
      <w:pPr>
        <w:pStyle w:val="ListParagraph"/>
        <w:numPr>
          <w:ilvl w:val="2"/>
          <w:numId w:val="16"/>
        </w:numPr>
        <w:jc w:val="both"/>
        <w:rPr>
          <w:rFonts w:ascii="Arial" w:hAnsi="Arial" w:cs="Arial"/>
          <w:sz w:val="18"/>
          <w:szCs w:val="18"/>
        </w:rPr>
      </w:pPr>
      <w:r w:rsidRPr="00431E65">
        <w:rPr>
          <w:rFonts w:ascii="Arial" w:hAnsi="Arial" w:cs="Arial"/>
          <w:sz w:val="18"/>
          <w:szCs w:val="18"/>
        </w:rPr>
        <w:t>Maintaining records.</w:t>
      </w:r>
    </w:p>
    <w:p w14:paraId="558E85FA" w14:textId="27326BA6" w:rsidR="00920C5C" w:rsidRPr="00431E65" w:rsidRDefault="00920C5C" w:rsidP="00311CF8">
      <w:pPr>
        <w:pStyle w:val="ListParagraph"/>
        <w:numPr>
          <w:ilvl w:val="2"/>
          <w:numId w:val="16"/>
        </w:numPr>
        <w:jc w:val="both"/>
        <w:rPr>
          <w:rFonts w:ascii="Arial" w:hAnsi="Arial" w:cs="Arial"/>
          <w:sz w:val="18"/>
          <w:szCs w:val="18"/>
        </w:rPr>
      </w:pPr>
      <w:r w:rsidRPr="00431E65">
        <w:rPr>
          <w:rFonts w:ascii="Arial" w:hAnsi="Arial" w:cs="Arial"/>
          <w:sz w:val="18"/>
          <w:szCs w:val="18"/>
        </w:rPr>
        <w:t>Claims processing.</w:t>
      </w:r>
    </w:p>
    <w:p w14:paraId="57B6BA76" w14:textId="54A8F20C" w:rsidR="00920C5C" w:rsidRPr="00431E65" w:rsidRDefault="00920C5C" w:rsidP="00311CF8">
      <w:pPr>
        <w:pStyle w:val="ListParagraph"/>
        <w:numPr>
          <w:ilvl w:val="2"/>
          <w:numId w:val="16"/>
        </w:numPr>
        <w:jc w:val="both"/>
        <w:rPr>
          <w:rFonts w:ascii="Arial" w:hAnsi="Arial" w:cs="Arial"/>
          <w:sz w:val="18"/>
          <w:szCs w:val="18"/>
        </w:rPr>
      </w:pPr>
      <w:r w:rsidRPr="00431E65">
        <w:rPr>
          <w:rFonts w:ascii="Arial" w:hAnsi="Arial" w:cs="Arial"/>
          <w:sz w:val="18"/>
          <w:szCs w:val="18"/>
        </w:rPr>
        <w:t>Responding to legal requests for information and subpoenas; and</w:t>
      </w:r>
    </w:p>
    <w:p w14:paraId="181C1743" w14:textId="29A04593" w:rsidR="00920C5C" w:rsidRPr="00431E65" w:rsidRDefault="00920C5C" w:rsidP="00311CF8">
      <w:pPr>
        <w:pStyle w:val="ListParagraph"/>
        <w:numPr>
          <w:ilvl w:val="2"/>
          <w:numId w:val="16"/>
        </w:numPr>
        <w:jc w:val="both"/>
        <w:rPr>
          <w:rFonts w:ascii="Arial" w:hAnsi="Arial" w:cs="Arial"/>
          <w:sz w:val="18"/>
          <w:szCs w:val="18"/>
        </w:rPr>
      </w:pPr>
      <w:r w:rsidRPr="00431E65">
        <w:rPr>
          <w:rFonts w:ascii="Arial" w:hAnsi="Arial" w:cs="Arial"/>
          <w:sz w:val="18"/>
          <w:szCs w:val="18"/>
        </w:rPr>
        <w:t>Exercising and defending legal claims.</w:t>
      </w:r>
    </w:p>
    <w:p w14:paraId="29011F05" w14:textId="59CA199C" w:rsidR="00920C5C" w:rsidRPr="00431E65" w:rsidRDefault="00920C5C"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Any other purposes authorized by the California Privacy Protection Agency, </w:t>
      </w:r>
      <w:r w:rsidR="0062427C" w:rsidRPr="00431E65">
        <w:rPr>
          <w:rFonts w:ascii="Arial" w:hAnsi="Arial" w:cs="Arial"/>
          <w:sz w:val="18"/>
          <w:szCs w:val="18"/>
        </w:rPr>
        <w:t>State</w:t>
      </w:r>
      <w:r w:rsidRPr="00431E65">
        <w:rPr>
          <w:rFonts w:ascii="Arial" w:hAnsi="Arial" w:cs="Arial"/>
          <w:sz w:val="18"/>
          <w:szCs w:val="18"/>
        </w:rPr>
        <w:t>,</w:t>
      </w:r>
      <w:r w:rsidR="003A6403" w:rsidRPr="00431E65">
        <w:rPr>
          <w:rFonts w:ascii="Arial" w:hAnsi="Arial" w:cs="Arial"/>
          <w:sz w:val="18"/>
          <w:szCs w:val="18"/>
        </w:rPr>
        <w:t xml:space="preserve"> </w:t>
      </w:r>
      <w:r w:rsidRPr="00431E65">
        <w:rPr>
          <w:rFonts w:ascii="Arial" w:hAnsi="Arial" w:cs="Arial"/>
          <w:sz w:val="18"/>
          <w:szCs w:val="18"/>
        </w:rPr>
        <w:t>or Federal law.</w:t>
      </w:r>
    </w:p>
    <w:p w14:paraId="2014B6EF" w14:textId="303E23FF" w:rsidR="005516F9" w:rsidRPr="00431E65" w:rsidRDefault="005516F9"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To protect </w:t>
      </w:r>
      <w:r w:rsidR="00902E53">
        <w:rPr>
          <w:rFonts w:ascii="Arial" w:hAnsi="Arial" w:cs="Arial"/>
          <w:sz w:val="18"/>
          <w:szCs w:val="18"/>
        </w:rPr>
        <w:t>the Bank’s</w:t>
      </w:r>
      <w:r w:rsidRPr="00431E65">
        <w:rPr>
          <w:rFonts w:ascii="Arial" w:hAnsi="Arial" w:cs="Arial"/>
          <w:sz w:val="18"/>
          <w:szCs w:val="18"/>
        </w:rPr>
        <w:t>, your or others’ rights, privacy, safety or property (including by making and defending legal claims).</w:t>
      </w:r>
    </w:p>
    <w:p w14:paraId="73EF4631" w14:textId="77777777" w:rsidR="005516F9" w:rsidRPr="00431E65" w:rsidRDefault="005516F9" w:rsidP="00311CF8">
      <w:pPr>
        <w:pStyle w:val="ListParagraph"/>
        <w:numPr>
          <w:ilvl w:val="0"/>
          <w:numId w:val="16"/>
        </w:numPr>
        <w:jc w:val="both"/>
        <w:rPr>
          <w:rFonts w:ascii="Arial" w:hAnsi="Arial" w:cs="Arial"/>
          <w:sz w:val="18"/>
          <w:szCs w:val="18"/>
        </w:rPr>
      </w:pPr>
      <w:r w:rsidRPr="00431E65">
        <w:rPr>
          <w:rFonts w:ascii="Arial" w:hAnsi="Arial" w:cs="Arial"/>
          <w:sz w:val="18"/>
          <w:szCs w:val="18"/>
        </w:rPr>
        <w:t>To prevent, identify, investigate and deter fraudulent, harmful, unauthorized, unethical or illegal activity, including cyberattacks and identity theft.</w:t>
      </w:r>
    </w:p>
    <w:p w14:paraId="0981D258" w14:textId="280946B9" w:rsidR="00B410B4"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To conduct audits relating to interactions, transactions, and other compliance activities.</w:t>
      </w:r>
    </w:p>
    <w:p w14:paraId="6C8F4ECC" w14:textId="5AF7CB99" w:rsidR="005516F9"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To </w:t>
      </w:r>
      <w:r w:rsidR="005516F9" w:rsidRPr="00431E65">
        <w:rPr>
          <w:rFonts w:ascii="Arial" w:hAnsi="Arial" w:cs="Arial"/>
          <w:sz w:val="18"/>
          <w:szCs w:val="18"/>
        </w:rPr>
        <w:t xml:space="preserve">facilitate the creation of, and secure and maintain your account, identify you as a legitimate user in </w:t>
      </w:r>
      <w:r w:rsidR="00902E53">
        <w:rPr>
          <w:rFonts w:ascii="Arial" w:hAnsi="Arial" w:cs="Arial"/>
          <w:sz w:val="18"/>
          <w:szCs w:val="18"/>
        </w:rPr>
        <w:t>the Bank’s</w:t>
      </w:r>
      <w:r w:rsidR="00902E53" w:rsidRPr="00431E65">
        <w:rPr>
          <w:rFonts w:ascii="Arial" w:hAnsi="Arial" w:cs="Arial"/>
          <w:sz w:val="18"/>
          <w:szCs w:val="18"/>
        </w:rPr>
        <w:t xml:space="preserve"> </w:t>
      </w:r>
      <w:r w:rsidR="005516F9" w:rsidRPr="00431E65">
        <w:rPr>
          <w:rFonts w:ascii="Arial" w:hAnsi="Arial" w:cs="Arial"/>
          <w:sz w:val="18"/>
          <w:szCs w:val="18"/>
        </w:rPr>
        <w:t>system, provide improved administration, and send you administrative e-mail notifications, such as security or support and maintenance advisories.</w:t>
      </w:r>
    </w:p>
    <w:p w14:paraId="4B56FBBF" w14:textId="77777777" w:rsidR="00B410B4"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To debug, identify, and repair errors that impair existing intended functionality.</w:t>
      </w:r>
    </w:p>
    <w:p w14:paraId="6304A0A8" w14:textId="198539D7" w:rsidR="00B410B4"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For short-term, transient use, including, but not limited to, </w:t>
      </w:r>
      <w:proofErr w:type="spellStart"/>
      <w:r w:rsidRPr="00431E65">
        <w:rPr>
          <w:rFonts w:ascii="Arial" w:hAnsi="Arial" w:cs="Arial"/>
          <w:sz w:val="18"/>
          <w:szCs w:val="18"/>
        </w:rPr>
        <w:t>nonpersonalized</w:t>
      </w:r>
      <w:proofErr w:type="spellEnd"/>
      <w:r w:rsidRPr="00431E65">
        <w:rPr>
          <w:rFonts w:ascii="Arial" w:hAnsi="Arial" w:cs="Arial"/>
          <w:sz w:val="18"/>
          <w:szCs w:val="18"/>
        </w:rPr>
        <w:t xml:space="preserve"> advertising shown as part of </w:t>
      </w:r>
      <w:r w:rsidR="00DA3F3D" w:rsidRPr="00431E65">
        <w:rPr>
          <w:rFonts w:ascii="Arial" w:hAnsi="Arial" w:cs="Arial"/>
          <w:sz w:val="18"/>
          <w:szCs w:val="18"/>
        </w:rPr>
        <w:t xml:space="preserve">a </w:t>
      </w:r>
      <w:r w:rsidRPr="00431E65">
        <w:rPr>
          <w:rFonts w:ascii="Arial" w:hAnsi="Arial" w:cs="Arial"/>
          <w:sz w:val="18"/>
          <w:szCs w:val="18"/>
        </w:rPr>
        <w:t xml:space="preserve">current interaction with the </w:t>
      </w:r>
      <w:r w:rsidR="00902E53">
        <w:rPr>
          <w:rFonts w:ascii="Arial" w:hAnsi="Arial" w:cs="Arial"/>
          <w:sz w:val="18"/>
          <w:szCs w:val="18"/>
        </w:rPr>
        <w:t>Bank</w:t>
      </w:r>
      <w:r w:rsidRPr="00431E65">
        <w:rPr>
          <w:rFonts w:ascii="Arial" w:hAnsi="Arial" w:cs="Arial"/>
          <w:sz w:val="18"/>
          <w:szCs w:val="18"/>
        </w:rPr>
        <w:t xml:space="preserve">, provided that the </w:t>
      </w:r>
      <w:r w:rsidR="00DA3F3D" w:rsidRPr="00431E65">
        <w:rPr>
          <w:rFonts w:ascii="Arial" w:hAnsi="Arial" w:cs="Arial"/>
          <w:sz w:val="18"/>
          <w:szCs w:val="18"/>
        </w:rPr>
        <w:t>p</w:t>
      </w:r>
      <w:r w:rsidR="00F366B2" w:rsidRPr="00431E65">
        <w:rPr>
          <w:rFonts w:ascii="Arial" w:hAnsi="Arial" w:cs="Arial"/>
          <w:sz w:val="18"/>
          <w:szCs w:val="18"/>
        </w:rPr>
        <w:t xml:space="preserve">ersonal </w:t>
      </w:r>
      <w:r w:rsidR="00DA3F3D" w:rsidRPr="00431E65">
        <w:rPr>
          <w:rFonts w:ascii="Arial" w:hAnsi="Arial" w:cs="Arial"/>
          <w:sz w:val="18"/>
          <w:szCs w:val="18"/>
        </w:rPr>
        <w:t>i</w:t>
      </w:r>
      <w:r w:rsidR="00F366B2" w:rsidRPr="00431E65">
        <w:rPr>
          <w:rFonts w:ascii="Arial" w:hAnsi="Arial" w:cs="Arial"/>
          <w:sz w:val="18"/>
          <w:szCs w:val="18"/>
        </w:rPr>
        <w:t xml:space="preserve">nformation </w:t>
      </w:r>
      <w:r w:rsidRPr="00431E65">
        <w:rPr>
          <w:rFonts w:ascii="Arial" w:hAnsi="Arial" w:cs="Arial"/>
          <w:sz w:val="18"/>
          <w:szCs w:val="18"/>
        </w:rPr>
        <w:t xml:space="preserve">is not disclosed to another third party and is not used to build a profile about </w:t>
      </w:r>
      <w:r w:rsidR="00DA3F3D" w:rsidRPr="00431E65">
        <w:rPr>
          <w:rFonts w:ascii="Arial" w:hAnsi="Arial" w:cs="Arial"/>
          <w:sz w:val="18"/>
          <w:szCs w:val="18"/>
        </w:rPr>
        <w:t xml:space="preserve">you </w:t>
      </w:r>
      <w:r w:rsidRPr="00431E65">
        <w:rPr>
          <w:rFonts w:ascii="Arial" w:hAnsi="Arial" w:cs="Arial"/>
          <w:sz w:val="18"/>
          <w:szCs w:val="18"/>
        </w:rPr>
        <w:t xml:space="preserve">or otherwise alter the experience outside the current interaction with the </w:t>
      </w:r>
      <w:r w:rsidR="00902E53">
        <w:rPr>
          <w:rFonts w:ascii="Arial" w:hAnsi="Arial" w:cs="Arial"/>
          <w:sz w:val="18"/>
          <w:szCs w:val="18"/>
        </w:rPr>
        <w:t>Bank</w:t>
      </w:r>
      <w:r w:rsidRPr="00431E65">
        <w:rPr>
          <w:rFonts w:ascii="Arial" w:hAnsi="Arial" w:cs="Arial"/>
          <w:sz w:val="18"/>
          <w:szCs w:val="18"/>
        </w:rPr>
        <w:t>.</w:t>
      </w:r>
    </w:p>
    <w:p w14:paraId="439437CE" w14:textId="1013D0AB" w:rsidR="00B410B4"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To perform services on behalf of the </w:t>
      </w:r>
      <w:r w:rsidR="00902E53">
        <w:rPr>
          <w:rFonts w:ascii="Arial" w:hAnsi="Arial" w:cs="Arial"/>
          <w:sz w:val="18"/>
          <w:szCs w:val="18"/>
        </w:rPr>
        <w:t>Bank</w:t>
      </w:r>
      <w:r w:rsidRPr="00431E65">
        <w:rPr>
          <w:rFonts w:ascii="Arial" w:hAnsi="Arial" w:cs="Arial"/>
          <w:sz w:val="18"/>
          <w:szCs w:val="18"/>
        </w:rPr>
        <w:t xml:space="preserve">, including maintaining or servicing accounts, processing or fulfilling orders and transactions, verifying </w:t>
      </w:r>
      <w:r w:rsidR="00DA3F3D" w:rsidRPr="00431E65">
        <w:rPr>
          <w:rFonts w:ascii="Arial" w:hAnsi="Arial" w:cs="Arial"/>
          <w:sz w:val="18"/>
          <w:szCs w:val="18"/>
        </w:rPr>
        <w:t xml:space="preserve">personnel </w:t>
      </w:r>
      <w:r w:rsidRPr="00431E65">
        <w:rPr>
          <w:rFonts w:ascii="Arial" w:hAnsi="Arial" w:cs="Arial"/>
          <w:sz w:val="18"/>
          <w:szCs w:val="18"/>
        </w:rPr>
        <w:t xml:space="preserve">information, or providing similar services on behalf of the </w:t>
      </w:r>
      <w:r w:rsidR="00902E53">
        <w:rPr>
          <w:rFonts w:ascii="Arial" w:hAnsi="Arial" w:cs="Arial"/>
          <w:sz w:val="18"/>
          <w:szCs w:val="18"/>
        </w:rPr>
        <w:t>Bank</w:t>
      </w:r>
      <w:r w:rsidRPr="00431E65">
        <w:rPr>
          <w:rFonts w:ascii="Arial" w:hAnsi="Arial" w:cs="Arial"/>
          <w:sz w:val="18"/>
          <w:szCs w:val="18"/>
        </w:rPr>
        <w:t>.</w:t>
      </w:r>
    </w:p>
    <w:p w14:paraId="282DAD75" w14:textId="1891757B" w:rsidR="00B410B4"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To provide advertising and marketing services, except for cross-context behavioral advertising, to </w:t>
      </w:r>
      <w:r w:rsidR="00902E53">
        <w:rPr>
          <w:rFonts w:ascii="Arial" w:hAnsi="Arial" w:cs="Arial"/>
          <w:sz w:val="18"/>
          <w:szCs w:val="18"/>
        </w:rPr>
        <w:t>Bank</w:t>
      </w:r>
      <w:r w:rsidR="00902E53" w:rsidRPr="00431E65">
        <w:rPr>
          <w:rFonts w:ascii="Arial" w:hAnsi="Arial" w:cs="Arial"/>
          <w:sz w:val="18"/>
          <w:szCs w:val="18"/>
        </w:rPr>
        <w:t xml:space="preserve"> </w:t>
      </w:r>
      <w:r w:rsidR="00DA3F3D" w:rsidRPr="00431E65">
        <w:rPr>
          <w:rFonts w:ascii="Arial" w:hAnsi="Arial" w:cs="Arial"/>
          <w:sz w:val="18"/>
          <w:szCs w:val="18"/>
        </w:rPr>
        <w:t>personnel</w:t>
      </w:r>
      <w:r w:rsidRPr="00431E65">
        <w:rPr>
          <w:rFonts w:ascii="Arial" w:hAnsi="Arial" w:cs="Arial"/>
          <w:sz w:val="18"/>
          <w:szCs w:val="18"/>
        </w:rPr>
        <w:t xml:space="preserve">, provided that, for the purpose of advertising and marketing, a service provider or contractor shall not combine the </w:t>
      </w:r>
      <w:r w:rsidR="00DA3F3D" w:rsidRPr="00431E65">
        <w:rPr>
          <w:rFonts w:ascii="Arial" w:hAnsi="Arial" w:cs="Arial"/>
          <w:sz w:val="18"/>
          <w:szCs w:val="18"/>
        </w:rPr>
        <w:t>p</w:t>
      </w:r>
      <w:r w:rsidR="00F366B2" w:rsidRPr="00431E65">
        <w:rPr>
          <w:rFonts w:ascii="Arial" w:hAnsi="Arial" w:cs="Arial"/>
          <w:sz w:val="18"/>
          <w:szCs w:val="18"/>
        </w:rPr>
        <w:t xml:space="preserve">ersonal </w:t>
      </w:r>
      <w:r w:rsidR="00DA3F3D" w:rsidRPr="00431E65">
        <w:rPr>
          <w:rFonts w:ascii="Arial" w:hAnsi="Arial" w:cs="Arial"/>
          <w:sz w:val="18"/>
          <w:szCs w:val="18"/>
        </w:rPr>
        <w:t>i</w:t>
      </w:r>
      <w:r w:rsidR="00F366B2" w:rsidRPr="00431E65">
        <w:rPr>
          <w:rFonts w:ascii="Arial" w:hAnsi="Arial" w:cs="Arial"/>
          <w:sz w:val="18"/>
          <w:szCs w:val="18"/>
        </w:rPr>
        <w:t xml:space="preserve">nformation </w:t>
      </w:r>
      <w:r w:rsidRPr="00431E65">
        <w:rPr>
          <w:rFonts w:ascii="Arial" w:hAnsi="Arial" w:cs="Arial"/>
          <w:sz w:val="18"/>
          <w:szCs w:val="18"/>
        </w:rPr>
        <w:t xml:space="preserve">of opted-out </w:t>
      </w:r>
      <w:r w:rsidR="00DA3F3D" w:rsidRPr="00431E65">
        <w:rPr>
          <w:rFonts w:ascii="Arial" w:hAnsi="Arial" w:cs="Arial"/>
          <w:sz w:val="18"/>
          <w:szCs w:val="18"/>
        </w:rPr>
        <w:t xml:space="preserve">personnel </w:t>
      </w:r>
      <w:r w:rsidRPr="00431E65">
        <w:rPr>
          <w:rFonts w:ascii="Arial" w:hAnsi="Arial" w:cs="Arial"/>
          <w:sz w:val="18"/>
          <w:szCs w:val="18"/>
        </w:rPr>
        <w:t xml:space="preserve">that </w:t>
      </w:r>
      <w:r w:rsidR="00DA3F3D" w:rsidRPr="00431E65">
        <w:rPr>
          <w:rFonts w:ascii="Arial" w:hAnsi="Arial" w:cs="Arial"/>
          <w:sz w:val="18"/>
          <w:szCs w:val="18"/>
        </w:rPr>
        <w:t xml:space="preserve">a </w:t>
      </w:r>
      <w:r w:rsidRPr="00431E65">
        <w:rPr>
          <w:rFonts w:ascii="Arial" w:hAnsi="Arial" w:cs="Arial"/>
          <w:sz w:val="18"/>
          <w:szCs w:val="18"/>
        </w:rPr>
        <w:t xml:space="preserve">service provider or contractor receives from, or on behalf of, the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 xml:space="preserve">with </w:t>
      </w:r>
      <w:r w:rsidR="00DA3F3D" w:rsidRPr="00431E65">
        <w:rPr>
          <w:rFonts w:ascii="Arial" w:hAnsi="Arial" w:cs="Arial"/>
          <w:sz w:val="18"/>
          <w:szCs w:val="18"/>
        </w:rPr>
        <w:t>p</w:t>
      </w:r>
      <w:r w:rsidR="00F366B2" w:rsidRPr="00431E65">
        <w:rPr>
          <w:rFonts w:ascii="Arial" w:hAnsi="Arial" w:cs="Arial"/>
          <w:sz w:val="18"/>
          <w:szCs w:val="18"/>
        </w:rPr>
        <w:t xml:space="preserve">ersonal </w:t>
      </w:r>
      <w:r w:rsidR="00DA3F3D" w:rsidRPr="00431E65">
        <w:rPr>
          <w:rFonts w:ascii="Arial" w:hAnsi="Arial" w:cs="Arial"/>
          <w:sz w:val="18"/>
          <w:szCs w:val="18"/>
        </w:rPr>
        <w:t>i</w:t>
      </w:r>
      <w:r w:rsidR="00F366B2" w:rsidRPr="00431E65">
        <w:rPr>
          <w:rFonts w:ascii="Arial" w:hAnsi="Arial" w:cs="Arial"/>
          <w:sz w:val="18"/>
          <w:szCs w:val="18"/>
        </w:rPr>
        <w:t xml:space="preserve">nformation </w:t>
      </w:r>
      <w:r w:rsidRPr="00431E65">
        <w:rPr>
          <w:rFonts w:ascii="Arial" w:hAnsi="Arial" w:cs="Arial"/>
          <w:sz w:val="18"/>
          <w:szCs w:val="18"/>
        </w:rPr>
        <w:t xml:space="preserve">that the service provider or contractor receives from, or on behalf of, another person or persons or collects from its own interaction with </w:t>
      </w:r>
      <w:r w:rsidR="00DA3F3D" w:rsidRPr="00431E65">
        <w:rPr>
          <w:rFonts w:ascii="Arial" w:hAnsi="Arial" w:cs="Arial"/>
          <w:sz w:val="18"/>
          <w:szCs w:val="18"/>
        </w:rPr>
        <w:t>personnel</w:t>
      </w:r>
      <w:r w:rsidRPr="00431E65">
        <w:rPr>
          <w:rFonts w:ascii="Arial" w:hAnsi="Arial" w:cs="Arial"/>
          <w:sz w:val="18"/>
          <w:szCs w:val="18"/>
        </w:rPr>
        <w:t>.</w:t>
      </w:r>
    </w:p>
    <w:p w14:paraId="7B643040" w14:textId="77777777" w:rsidR="00B410B4"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To undertake internal research for technological development and demonstration.</w:t>
      </w:r>
    </w:p>
    <w:p w14:paraId="4D9C03C8" w14:textId="1F54B059" w:rsidR="00B410B4" w:rsidRPr="00431E65" w:rsidRDefault="00B410B4"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To undertake activities to </w:t>
      </w:r>
      <w:r w:rsidR="007A7DF9" w:rsidRPr="00431E65">
        <w:rPr>
          <w:rFonts w:ascii="Arial" w:hAnsi="Arial" w:cs="Arial"/>
          <w:sz w:val="18"/>
          <w:szCs w:val="18"/>
        </w:rPr>
        <w:t>verify, maintain, or improve</w:t>
      </w:r>
      <w:r w:rsidRPr="00431E65">
        <w:rPr>
          <w:rFonts w:ascii="Arial" w:hAnsi="Arial" w:cs="Arial"/>
          <w:sz w:val="18"/>
          <w:szCs w:val="18"/>
        </w:rPr>
        <w:t xml:space="preserve"> the quality or safety of a service or device that is owned, manufactured, manufactured for, or controlled by the </w:t>
      </w:r>
      <w:r w:rsidR="00902E53">
        <w:rPr>
          <w:rFonts w:ascii="Arial" w:hAnsi="Arial" w:cs="Arial"/>
          <w:sz w:val="18"/>
          <w:szCs w:val="18"/>
        </w:rPr>
        <w:t>Bank</w:t>
      </w:r>
      <w:r w:rsidRPr="00431E65">
        <w:rPr>
          <w:rFonts w:ascii="Arial" w:hAnsi="Arial" w:cs="Arial"/>
          <w:sz w:val="18"/>
          <w:szCs w:val="18"/>
        </w:rPr>
        <w:t>.</w:t>
      </w:r>
    </w:p>
    <w:p w14:paraId="68F29FC2" w14:textId="3467E3CC" w:rsidR="00425631" w:rsidRPr="00431E65" w:rsidRDefault="007A7DF9" w:rsidP="00311CF8">
      <w:pPr>
        <w:pStyle w:val="ListParagraph"/>
        <w:numPr>
          <w:ilvl w:val="0"/>
          <w:numId w:val="16"/>
        </w:numPr>
        <w:jc w:val="both"/>
        <w:rPr>
          <w:rFonts w:ascii="Arial" w:hAnsi="Arial" w:cs="Arial"/>
          <w:sz w:val="18"/>
          <w:szCs w:val="18"/>
        </w:rPr>
      </w:pPr>
      <w:r w:rsidRPr="00431E65">
        <w:rPr>
          <w:rFonts w:ascii="Arial" w:hAnsi="Arial" w:cs="Arial"/>
          <w:sz w:val="18"/>
          <w:szCs w:val="18"/>
        </w:rPr>
        <w:t xml:space="preserve">For other purposes that are clearly disclosed to you at the time you provide </w:t>
      </w:r>
      <w:r w:rsidR="00DA3F3D" w:rsidRPr="00431E65">
        <w:rPr>
          <w:rFonts w:ascii="Arial" w:hAnsi="Arial" w:cs="Arial"/>
          <w:sz w:val="18"/>
          <w:szCs w:val="18"/>
        </w:rPr>
        <w:t>p</w:t>
      </w:r>
      <w:r w:rsidRPr="00431E65">
        <w:rPr>
          <w:rFonts w:ascii="Arial" w:hAnsi="Arial" w:cs="Arial"/>
          <w:sz w:val="18"/>
          <w:szCs w:val="18"/>
        </w:rPr>
        <w:t xml:space="preserve">ersonal </w:t>
      </w:r>
      <w:r w:rsidR="00DA3F3D" w:rsidRPr="00431E65">
        <w:rPr>
          <w:rFonts w:ascii="Arial" w:hAnsi="Arial" w:cs="Arial"/>
          <w:sz w:val="18"/>
          <w:szCs w:val="18"/>
        </w:rPr>
        <w:t>i</w:t>
      </w:r>
      <w:r w:rsidRPr="00431E65">
        <w:rPr>
          <w:rFonts w:ascii="Arial" w:hAnsi="Arial" w:cs="Arial"/>
          <w:sz w:val="18"/>
          <w:szCs w:val="18"/>
        </w:rPr>
        <w:t>nformation</w:t>
      </w:r>
      <w:r w:rsidR="00DA3F3D" w:rsidRPr="00431E65">
        <w:rPr>
          <w:rFonts w:ascii="Arial" w:hAnsi="Arial" w:cs="Arial"/>
          <w:sz w:val="18"/>
          <w:szCs w:val="18"/>
        </w:rPr>
        <w:t xml:space="preserve"> or with your </w:t>
      </w:r>
      <w:r w:rsidRPr="00431E65">
        <w:rPr>
          <w:rFonts w:ascii="Arial" w:hAnsi="Arial" w:cs="Arial"/>
          <w:sz w:val="18"/>
          <w:szCs w:val="18"/>
        </w:rPr>
        <w:t>consent.</w:t>
      </w:r>
    </w:p>
    <w:p w14:paraId="5DB594A0" w14:textId="77777777" w:rsidR="00425631" w:rsidRPr="00431E65" w:rsidRDefault="00425631" w:rsidP="00311CF8">
      <w:pPr>
        <w:jc w:val="both"/>
        <w:rPr>
          <w:rFonts w:ascii="Arial" w:hAnsi="Arial" w:cs="Arial"/>
          <w:sz w:val="18"/>
          <w:szCs w:val="18"/>
        </w:rPr>
      </w:pPr>
    </w:p>
    <w:p w14:paraId="555D6FD2" w14:textId="0EFE16CF" w:rsidR="008834FF" w:rsidRPr="00431E65" w:rsidRDefault="008834FF" w:rsidP="00311CF8">
      <w:pPr>
        <w:jc w:val="both"/>
        <w:rPr>
          <w:rFonts w:ascii="Arial" w:hAnsi="Arial" w:cs="Arial"/>
          <w:sz w:val="18"/>
          <w:szCs w:val="18"/>
        </w:rPr>
      </w:pPr>
      <w:r w:rsidRPr="00431E65">
        <w:rPr>
          <w:rFonts w:ascii="Arial" w:hAnsi="Arial" w:cs="Arial"/>
          <w:sz w:val="18"/>
          <w:szCs w:val="18"/>
        </w:rPr>
        <w:t xml:space="preserve">The </w:t>
      </w:r>
      <w:r w:rsidR="00902E53">
        <w:rPr>
          <w:rFonts w:ascii="Arial" w:hAnsi="Arial" w:cs="Arial"/>
          <w:sz w:val="18"/>
          <w:szCs w:val="18"/>
        </w:rPr>
        <w:t>Bank</w:t>
      </w:r>
      <w:r w:rsidR="00902E53" w:rsidRPr="00431E65">
        <w:rPr>
          <w:rFonts w:ascii="Arial" w:hAnsi="Arial" w:cs="Arial"/>
          <w:sz w:val="18"/>
          <w:szCs w:val="18"/>
        </w:rPr>
        <w:t xml:space="preserve"> </w:t>
      </w:r>
      <w:r w:rsidRPr="00431E65">
        <w:rPr>
          <w:rFonts w:ascii="Arial" w:hAnsi="Arial" w:cs="Arial"/>
          <w:sz w:val="18"/>
          <w:szCs w:val="18"/>
        </w:rPr>
        <w:t>has not used or disclosed your sensitive personal information except for those purposes permitted under applicable law.</w:t>
      </w:r>
    </w:p>
    <w:p w14:paraId="76630D78" w14:textId="77777777" w:rsidR="008834FF" w:rsidRPr="00431E65" w:rsidRDefault="008834FF" w:rsidP="00311CF8">
      <w:pPr>
        <w:jc w:val="both"/>
        <w:rPr>
          <w:rFonts w:ascii="Arial" w:hAnsi="Arial" w:cs="Arial"/>
          <w:sz w:val="18"/>
          <w:szCs w:val="18"/>
        </w:rPr>
      </w:pPr>
    </w:p>
    <w:p w14:paraId="4B5B3CE3" w14:textId="3B00559F" w:rsidR="00FD4D35" w:rsidRPr="00431E65" w:rsidRDefault="00FD34FD" w:rsidP="00311CF8">
      <w:pPr>
        <w:pStyle w:val="Heading2"/>
        <w:jc w:val="both"/>
      </w:pPr>
      <w:bookmarkStart w:id="6" w:name="_Toc206757731"/>
      <w:r w:rsidRPr="00431E65">
        <w:t>Personal Information</w:t>
      </w:r>
      <w:r w:rsidR="004263E7" w:rsidRPr="00431E65">
        <w:t xml:space="preserve"> Disclosures</w:t>
      </w:r>
      <w:bookmarkEnd w:id="6"/>
    </w:p>
    <w:p w14:paraId="36F615F9" w14:textId="77777777" w:rsidR="006362B8" w:rsidRPr="00431E65" w:rsidRDefault="006362B8" w:rsidP="00311CF8">
      <w:pPr>
        <w:jc w:val="both"/>
        <w:rPr>
          <w:rFonts w:ascii="Arial" w:hAnsi="Arial" w:cs="Arial"/>
          <w:sz w:val="18"/>
          <w:szCs w:val="18"/>
        </w:rPr>
      </w:pPr>
    </w:p>
    <w:p w14:paraId="6419AFE6" w14:textId="44BDB9D2" w:rsidR="00920C5C" w:rsidRPr="00431E65" w:rsidRDefault="00BA4455" w:rsidP="00311CF8">
      <w:pPr>
        <w:jc w:val="both"/>
        <w:rPr>
          <w:rFonts w:ascii="Arial" w:hAnsi="Arial" w:cs="Arial"/>
          <w:sz w:val="18"/>
          <w:szCs w:val="18"/>
        </w:rPr>
      </w:pPr>
      <w:r>
        <w:rPr>
          <w:rFonts w:ascii="Arial" w:hAnsi="Arial" w:cs="Arial"/>
          <w:sz w:val="18"/>
          <w:szCs w:val="18"/>
        </w:rPr>
        <w:t>The Bank</w:t>
      </w:r>
      <w:r w:rsidRPr="00431E65">
        <w:rPr>
          <w:rFonts w:ascii="Arial" w:hAnsi="Arial" w:cs="Arial"/>
          <w:sz w:val="18"/>
          <w:szCs w:val="18"/>
        </w:rPr>
        <w:t xml:space="preserve"> </w:t>
      </w:r>
      <w:r w:rsidR="00FD4D35" w:rsidRPr="00431E65">
        <w:rPr>
          <w:rFonts w:ascii="Arial" w:hAnsi="Arial" w:cs="Arial"/>
          <w:sz w:val="18"/>
          <w:szCs w:val="18"/>
        </w:rPr>
        <w:t>may</w:t>
      </w:r>
      <w:r w:rsidR="00920C5C" w:rsidRPr="00431E65">
        <w:rPr>
          <w:rFonts w:ascii="Arial" w:hAnsi="Arial" w:cs="Arial"/>
          <w:sz w:val="18"/>
          <w:szCs w:val="18"/>
        </w:rPr>
        <w:t xml:space="preserve"> </w:t>
      </w:r>
      <w:r w:rsidR="00FD4D35" w:rsidRPr="00431E65">
        <w:rPr>
          <w:rFonts w:ascii="Arial" w:hAnsi="Arial" w:cs="Arial"/>
          <w:sz w:val="18"/>
          <w:szCs w:val="18"/>
        </w:rPr>
        <w:t>disclose</w:t>
      </w:r>
      <w:r w:rsidR="00920C5C" w:rsidRPr="00431E65">
        <w:rPr>
          <w:rFonts w:ascii="Arial" w:hAnsi="Arial" w:cs="Arial"/>
          <w:sz w:val="18"/>
          <w:szCs w:val="18"/>
        </w:rPr>
        <w:t xml:space="preserve"> your </w:t>
      </w:r>
      <w:r w:rsidR="00FD34FD" w:rsidRPr="00431E65">
        <w:rPr>
          <w:rFonts w:ascii="Arial" w:hAnsi="Arial" w:cs="Arial"/>
          <w:sz w:val="18"/>
          <w:szCs w:val="18"/>
        </w:rPr>
        <w:t>personal information</w:t>
      </w:r>
      <w:r w:rsidR="00920C5C" w:rsidRPr="00431E65">
        <w:rPr>
          <w:rFonts w:ascii="Arial" w:hAnsi="Arial" w:cs="Arial"/>
          <w:sz w:val="18"/>
          <w:szCs w:val="18"/>
        </w:rPr>
        <w:t xml:space="preserve"> </w:t>
      </w:r>
      <w:r w:rsidR="006362B8" w:rsidRPr="00431E65">
        <w:rPr>
          <w:rFonts w:ascii="Arial" w:hAnsi="Arial" w:cs="Arial"/>
          <w:sz w:val="18"/>
          <w:szCs w:val="18"/>
        </w:rPr>
        <w:t xml:space="preserve">to </w:t>
      </w:r>
      <w:r w:rsidR="00920C5C" w:rsidRPr="00431E65">
        <w:rPr>
          <w:rFonts w:ascii="Arial" w:hAnsi="Arial" w:cs="Arial"/>
          <w:sz w:val="18"/>
          <w:szCs w:val="18"/>
        </w:rPr>
        <w:t xml:space="preserve">the following </w:t>
      </w:r>
      <w:r w:rsidR="008D08DF" w:rsidRPr="00431E65">
        <w:rPr>
          <w:rFonts w:ascii="Arial" w:hAnsi="Arial" w:cs="Arial"/>
          <w:sz w:val="18"/>
          <w:szCs w:val="18"/>
        </w:rPr>
        <w:t>categor</w:t>
      </w:r>
      <w:r w:rsidR="006362B8" w:rsidRPr="00431E65">
        <w:rPr>
          <w:rFonts w:ascii="Arial" w:hAnsi="Arial" w:cs="Arial"/>
          <w:sz w:val="18"/>
          <w:szCs w:val="18"/>
        </w:rPr>
        <w:t>ies</w:t>
      </w:r>
      <w:r w:rsidR="008D08DF" w:rsidRPr="00431E65">
        <w:rPr>
          <w:rFonts w:ascii="Arial" w:hAnsi="Arial" w:cs="Arial"/>
          <w:sz w:val="18"/>
          <w:szCs w:val="18"/>
        </w:rPr>
        <w:t xml:space="preserve"> of </w:t>
      </w:r>
      <w:r w:rsidR="00920C5C" w:rsidRPr="00431E65">
        <w:rPr>
          <w:rFonts w:ascii="Arial" w:hAnsi="Arial" w:cs="Arial"/>
          <w:sz w:val="18"/>
          <w:szCs w:val="18"/>
        </w:rPr>
        <w:t>third</w:t>
      </w:r>
      <w:r w:rsidR="007931B0" w:rsidRPr="00431E65">
        <w:rPr>
          <w:rFonts w:ascii="Arial" w:hAnsi="Arial" w:cs="Arial"/>
          <w:sz w:val="18"/>
          <w:szCs w:val="18"/>
        </w:rPr>
        <w:t xml:space="preserve"> </w:t>
      </w:r>
      <w:r w:rsidR="00920C5C" w:rsidRPr="00431E65">
        <w:rPr>
          <w:rFonts w:ascii="Arial" w:hAnsi="Arial" w:cs="Arial"/>
          <w:sz w:val="18"/>
          <w:szCs w:val="18"/>
        </w:rPr>
        <w:t>par</w:t>
      </w:r>
      <w:r w:rsidR="006362B8" w:rsidRPr="00431E65">
        <w:rPr>
          <w:rFonts w:ascii="Arial" w:hAnsi="Arial" w:cs="Arial"/>
          <w:sz w:val="18"/>
          <w:szCs w:val="18"/>
        </w:rPr>
        <w:t>ties</w:t>
      </w:r>
      <w:r w:rsidR="00920C5C" w:rsidRPr="00431E65">
        <w:rPr>
          <w:rFonts w:ascii="Arial" w:hAnsi="Arial" w:cs="Arial"/>
          <w:sz w:val="18"/>
          <w:szCs w:val="18"/>
        </w:rPr>
        <w:t>:</w:t>
      </w:r>
    </w:p>
    <w:p w14:paraId="1C82573A" w14:textId="3D8E9717" w:rsidR="008D08DF" w:rsidRPr="00431E65" w:rsidRDefault="00BA4455" w:rsidP="00311CF8">
      <w:pPr>
        <w:pStyle w:val="ListParagraph"/>
        <w:numPr>
          <w:ilvl w:val="0"/>
          <w:numId w:val="16"/>
        </w:numPr>
        <w:jc w:val="both"/>
        <w:rPr>
          <w:rFonts w:ascii="Arial" w:hAnsi="Arial" w:cs="Arial"/>
          <w:sz w:val="18"/>
          <w:szCs w:val="18"/>
        </w:rPr>
      </w:pPr>
      <w:r>
        <w:rPr>
          <w:rFonts w:ascii="Arial" w:hAnsi="Arial" w:cs="Arial"/>
          <w:sz w:val="18"/>
          <w:szCs w:val="18"/>
        </w:rPr>
        <w:t>Bank</w:t>
      </w:r>
      <w:r w:rsidRPr="00431E65">
        <w:rPr>
          <w:rFonts w:ascii="Arial" w:hAnsi="Arial" w:cs="Arial"/>
          <w:sz w:val="18"/>
          <w:szCs w:val="18"/>
        </w:rPr>
        <w:t xml:space="preserve"> </w:t>
      </w:r>
      <w:r w:rsidR="008D08DF" w:rsidRPr="00431E65">
        <w:rPr>
          <w:rFonts w:ascii="Arial" w:hAnsi="Arial" w:cs="Arial"/>
          <w:sz w:val="18"/>
          <w:szCs w:val="18"/>
        </w:rPr>
        <w:t xml:space="preserve">affiliates to the extent permitted by </w:t>
      </w:r>
      <w:r w:rsidR="006362B8" w:rsidRPr="00431E65">
        <w:rPr>
          <w:rFonts w:ascii="Arial" w:hAnsi="Arial" w:cs="Arial"/>
          <w:sz w:val="18"/>
          <w:szCs w:val="18"/>
        </w:rPr>
        <w:t xml:space="preserve">applicable </w:t>
      </w:r>
      <w:r w:rsidR="008D08DF" w:rsidRPr="00431E65">
        <w:rPr>
          <w:rFonts w:ascii="Arial" w:hAnsi="Arial" w:cs="Arial"/>
          <w:sz w:val="18"/>
          <w:szCs w:val="18"/>
        </w:rPr>
        <w:t>law.</w:t>
      </w:r>
    </w:p>
    <w:p w14:paraId="4F590B76" w14:textId="7DB63275" w:rsidR="008D08DF" w:rsidRPr="00431E65" w:rsidRDefault="008D08DF" w:rsidP="00311CF8">
      <w:pPr>
        <w:pStyle w:val="ListParagraph"/>
        <w:numPr>
          <w:ilvl w:val="0"/>
          <w:numId w:val="16"/>
        </w:numPr>
        <w:jc w:val="both"/>
        <w:rPr>
          <w:rFonts w:ascii="Arial" w:hAnsi="Arial" w:cs="Arial"/>
          <w:sz w:val="18"/>
          <w:szCs w:val="18"/>
        </w:rPr>
      </w:pPr>
      <w:r w:rsidRPr="00431E65">
        <w:rPr>
          <w:rFonts w:ascii="Arial" w:hAnsi="Arial" w:cs="Arial"/>
          <w:sz w:val="18"/>
          <w:szCs w:val="18"/>
        </w:rPr>
        <w:t>Service providers.</w:t>
      </w:r>
    </w:p>
    <w:p w14:paraId="26197AF8" w14:textId="63D2F4BC" w:rsidR="008D08DF" w:rsidRPr="00431E65" w:rsidRDefault="006362B8" w:rsidP="00311CF8">
      <w:pPr>
        <w:pStyle w:val="ListParagraph"/>
        <w:numPr>
          <w:ilvl w:val="0"/>
          <w:numId w:val="16"/>
        </w:numPr>
        <w:jc w:val="both"/>
        <w:rPr>
          <w:rFonts w:ascii="Arial" w:hAnsi="Arial" w:cs="Arial"/>
          <w:sz w:val="18"/>
          <w:szCs w:val="18"/>
        </w:rPr>
      </w:pPr>
      <w:r w:rsidRPr="00431E65">
        <w:rPr>
          <w:rFonts w:ascii="Arial" w:hAnsi="Arial" w:cs="Arial"/>
          <w:sz w:val="18"/>
          <w:szCs w:val="18"/>
        </w:rPr>
        <w:t>Other t</w:t>
      </w:r>
      <w:r w:rsidR="008D08DF" w:rsidRPr="00431E65">
        <w:rPr>
          <w:rFonts w:ascii="Arial" w:hAnsi="Arial" w:cs="Arial"/>
          <w:sz w:val="18"/>
          <w:szCs w:val="18"/>
        </w:rPr>
        <w:t>hird parties</w:t>
      </w:r>
      <w:r w:rsidRPr="00431E65">
        <w:rPr>
          <w:rFonts w:ascii="Arial" w:hAnsi="Arial" w:cs="Arial"/>
          <w:sz w:val="18"/>
          <w:szCs w:val="18"/>
        </w:rPr>
        <w:t xml:space="preserve">, which may </w:t>
      </w:r>
      <w:r w:rsidR="008D08DF" w:rsidRPr="00431E65">
        <w:rPr>
          <w:rFonts w:ascii="Arial" w:hAnsi="Arial" w:cs="Arial"/>
          <w:sz w:val="18"/>
          <w:szCs w:val="18"/>
        </w:rPr>
        <w:t>include:</w:t>
      </w:r>
    </w:p>
    <w:p w14:paraId="3A8F5269" w14:textId="77777777" w:rsidR="008D08DF" w:rsidRPr="00431E65" w:rsidRDefault="008D08DF" w:rsidP="00311CF8">
      <w:pPr>
        <w:pStyle w:val="ListParagraph"/>
        <w:numPr>
          <w:ilvl w:val="1"/>
          <w:numId w:val="16"/>
        </w:numPr>
        <w:jc w:val="both"/>
        <w:rPr>
          <w:rFonts w:ascii="Arial" w:hAnsi="Arial" w:cs="Arial"/>
          <w:sz w:val="18"/>
          <w:szCs w:val="18"/>
        </w:rPr>
      </w:pPr>
      <w:r w:rsidRPr="00431E65">
        <w:rPr>
          <w:rFonts w:ascii="Arial" w:hAnsi="Arial" w:cs="Arial"/>
          <w:sz w:val="18"/>
          <w:szCs w:val="18"/>
        </w:rPr>
        <w:t>Government entities</w:t>
      </w:r>
    </w:p>
    <w:p w14:paraId="27596994" w14:textId="77777777" w:rsidR="008D08DF" w:rsidRPr="00431E65" w:rsidRDefault="008D08DF" w:rsidP="00311CF8">
      <w:pPr>
        <w:pStyle w:val="ListParagraph"/>
        <w:numPr>
          <w:ilvl w:val="1"/>
          <w:numId w:val="16"/>
        </w:numPr>
        <w:jc w:val="both"/>
        <w:rPr>
          <w:rFonts w:ascii="Arial" w:hAnsi="Arial" w:cs="Arial"/>
          <w:sz w:val="18"/>
          <w:szCs w:val="18"/>
        </w:rPr>
      </w:pPr>
      <w:r w:rsidRPr="00431E65">
        <w:rPr>
          <w:rFonts w:ascii="Arial" w:hAnsi="Arial" w:cs="Arial"/>
          <w:sz w:val="18"/>
          <w:szCs w:val="18"/>
        </w:rPr>
        <w:t>Operating systems</w:t>
      </w:r>
    </w:p>
    <w:p w14:paraId="6316E7BC" w14:textId="7CA92DBE" w:rsidR="008D08DF" w:rsidRPr="00431E65" w:rsidRDefault="008D08DF" w:rsidP="00311CF8">
      <w:pPr>
        <w:pStyle w:val="ListParagraph"/>
        <w:numPr>
          <w:ilvl w:val="1"/>
          <w:numId w:val="16"/>
        </w:numPr>
        <w:jc w:val="both"/>
        <w:rPr>
          <w:rFonts w:ascii="Arial" w:hAnsi="Arial" w:cs="Arial"/>
          <w:sz w:val="18"/>
          <w:szCs w:val="18"/>
        </w:rPr>
      </w:pPr>
      <w:r w:rsidRPr="00431E65">
        <w:rPr>
          <w:rFonts w:ascii="Arial" w:hAnsi="Arial" w:cs="Arial"/>
          <w:sz w:val="18"/>
          <w:szCs w:val="18"/>
        </w:rPr>
        <w:t>Banks and other financial institutions</w:t>
      </w:r>
    </w:p>
    <w:p w14:paraId="00C5157B" w14:textId="77777777" w:rsidR="008D08DF" w:rsidRPr="00431E65" w:rsidRDefault="008D08DF" w:rsidP="00311CF8">
      <w:pPr>
        <w:pStyle w:val="ListParagraph"/>
        <w:numPr>
          <w:ilvl w:val="1"/>
          <w:numId w:val="16"/>
        </w:numPr>
        <w:jc w:val="both"/>
        <w:rPr>
          <w:rFonts w:ascii="Arial" w:hAnsi="Arial" w:cs="Arial"/>
          <w:sz w:val="18"/>
          <w:szCs w:val="18"/>
        </w:rPr>
      </w:pPr>
      <w:r w:rsidRPr="00431E65">
        <w:rPr>
          <w:rFonts w:ascii="Arial" w:hAnsi="Arial" w:cs="Arial"/>
          <w:sz w:val="18"/>
          <w:szCs w:val="18"/>
        </w:rPr>
        <w:t>Advertising networks</w:t>
      </w:r>
    </w:p>
    <w:p w14:paraId="23D5BEAA" w14:textId="4923173B" w:rsidR="008D08DF" w:rsidRPr="00431E65" w:rsidRDefault="008D08DF" w:rsidP="00311CF8">
      <w:pPr>
        <w:pStyle w:val="ListParagraph"/>
        <w:numPr>
          <w:ilvl w:val="1"/>
          <w:numId w:val="16"/>
        </w:numPr>
        <w:jc w:val="both"/>
        <w:rPr>
          <w:rFonts w:ascii="Arial" w:hAnsi="Arial" w:cs="Arial"/>
          <w:sz w:val="18"/>
          <w:szCs w:val="18"/>
        </w:rPr>
      </w:pPr>
      <w:r w:rsidRPr="00431E65">
        <w:rPr>
          <w:rFonts w:ascii="Arial" w:hAnsi="Arial" w:cs="Arial"/>
          <w:sz w:val="18"/>
          <w:szCs w:val="18"/>
        </w:rPr>
        <w:t>Internet service providers</w:t>
      </w:r>
    </w:p>
    <w:p w14:paraId="59D64720" w14:textId="4C924FDE" w:rsidR="008D08DF" w:rsidRPr="00431E65" w:rsidRDefault="008D08DF" w:rsidP="00311CF8">
      <w:pPr>
        <w:pStyle w:val="ListParagraph"/>
        <w:numPr>
          <w:ilvl w:val="1"/>
          <w:numId w:val="16"/>
        </w:numPr>
        <w:jc w:val="both"/>
        <w:rPr>
          <w:rFonts w:ascii="Arial" w:hAnsi="Arial" w:cs="Arial"/>
          <w:sz w:val="18"/>
          <w:szCs w:val="18"/>
        </w:rPr>
      </w:pPr>
      <w:r w:rsidRPr="00431E65">
        <w:rPr>
          <w:rFonts w:ascii="Arial" w:hAnsi="Arial" w:cs="Arial"/>
          <w:sz w:val="18"/>
          <w:szCs w:val="18"/>
        </w:rPr>
        <w:t>Social networks</w:t>
      </w:r>
    </w:p>
    <w:p w14:paraId="0C73836D" w14:textId="77777777" w:rsidR="008D08DF" w:rsidRPr="00431E65" w:rsidRDefault="008D08DF" w:rsidP="00311CF8">
      <w:pPr>
        <w:pStyle w:val="ListParagraph"/>
        <w:numPr>
          <w:ilvl w:val="1"/>
          <w:numId w:val="16"/>
        </w:numPr>
        <w:jc w:val="both"/>
        <w:rPr>
          <w:rFonts w:ascii="Arial" w:hAnsi="Arial" w:cs="Arial"/>
          <w:sz w:val="18"/>
          <w:szCs w:val="18"/>
        </w:rPr>
      </w:pPr>
      <w:r w:rsidRPr="00431E65">
        <w:rPr>
          <w:rFonts w:ascii="Arial" w:hAnsi="Arial" w:cs="Arial"/>
          <w:sz w:val="18"/>
          <w:szCs w:val="18"/>
        </w:rPr>
        <w:t>Data brokers</w:t>
      </w:r>
    </w:p>
    <w:p w14:paraId="10BB551E" w14:textId="77777777" w:rsidR="00D66DB3" w:rsidRPr="00431E65" w:rsidRDefault="00D66DB3" w:rsidP="00311CF8">
      <w:pPr>
        <w:jc w:val="both"/>
        <w:rPr>
          <w:rFonts w:ascii="Arial" w:hAnsi="Arial" w:cs="Arial"/>
          <w:b/>
          <w:bCs/>
          <w:sz w:val="18"/>
          <w:szCs w:val="18"/>
        </w:rPr>
      </w:pPr>
    </w:p>
    <w:p w14:paraId="49032A4B" w14:textId="2247131E" w:rsidR="00D66DB3" w:rsidRPr="00431E65" w:rsidRDefault="00BA4455" w:rsidP="00311CF8">
      <w:pPr>
        <w:jc w:val="both"/>
        <w:rPr>
          <w:rFonts w:ascii="Arial" w:hAnsi="Arial" w:cs="Arial"/>
          <w:sz w:val="18"/>
          <w:szCs w:val="18"/>
        </w:rPr>
      </w:pPr>
      <w:r>
        <w:rPr>
          <w:rFonts w:ascii="Arial" w:hAnsi="Arial" w:cs="Arial"/>
          <w:sz w:val="18"/>
          <w:szCs w:val="18"/>
        </w:rPr>
        <w:t>The Bank</w:t>
      </w:r>
      <w:r w:rsidRPr="00431E65">
        <w:rPr>
          <w:rFonts w:ascii="Arial" w:hAnsi="Arial" w:cs="Arial"/>
          <w:sz w:val="18"/>
          <w:szCs w:val="18"/>
        </w:rPr>
        <w:t xml:space="preserve"> </w:t>
      </w:r>
      <w:r w:rsidR="00D66DB3" w:rsidRPr="00431E65">
        <w:rPr>
          <w:rFonts w:ascii="Arial" w:hAnsi="Arial" w:cs="Arial"/>
          <w:sz w:val="18"/>
          <w:szCs w:val="18"/>
        </w:rPr>
        <w:t xml:space="preserve">may have disclosed </w:t>
      </w:r>
      <w:r w:rsidR="006362B8" w:rsidRPr="00431E65">
        <w:rPr>
          <w:rFonts w:ascii="Arial" w:hAnsi="Arial" w:cs="Arial"/>
          <w:sz w:val="18"/>
          <w:szCs w:val="18"/>
        </w:rPr>
        <w:t xml:space="preserve">any of </w:t>
      </w:r>
      <w:r w:rsidR="00D66DB3" w:rsidRPr="00431E65">
        <w:rPr>
          <w:rFonts w:ascii="Arial" w:hAnsi="Arial" w:cs="Arial"/>
          <w:sz w:val="18"/>
          <w:szCs w:val="18"/>
        </w:rPr>
        <w:t xml:space="preserve">the </w:t>
      </w:r>
      <w:r w:rsidR="006362B8" w:rsidRPr="00431E65">
        <w:rPr>
          <w:rFonts w:ascii="Arial" w:hAnsi="Arial" w:cs="Arial"/>
          <w:sz w:val="18"/>
          <w:szCs w:val="18"/>
        </w:rPr>
        <w:t xml:space="preserve">above </w:t>
      </w:r>
      <w:r w:rsidR="00D66DB3" w:rsidRPr="00431E65">
        <w:rPr>
          <w:rFonts w:ascii="Arial" w:hAnsi="Arial" w:cs="Arial"/>
          <w:sz w:val="18"/>
          <w:szCs w:val="18"/>
        </w:rPr>
        <w:t xml:space="preserve">categories of </w:t>
      </w:r>
      <w:r w:rsidR="006362B8" w:rsidRPr="00431E65">
        <w:rPr>
          <w:rFonts w:ascii="Arial" w:hAnsi="Arial" w:cs="Arial"/>
          <w:sz w:val="18"/>
          <w:szCs w:val="18"/>
        </w:rPr>
        <w:t>p</w:t>
      </w:r>
      <w:r w:rsidR="00D66DB3" w:rsidRPr="00431E65">
        <w:rPr>
          <w:rFonts w:ascii="Arial" w:hAnsi="Arial" w:cs="Arial"/>
          <w:sz w:val="18"/>
          <w:szCs w:val="18"/>
        </w:rPr>
        <w:t xml:space="preserve">ersonal </w:t>
      </w:r>
      <w:r w:rsidR="006362B8" w:rsidRPr="00431E65">
        <w:rPr>
          <w:rFonts w:ascii="Arial" w:hAnsi="Arial" w:cs="Arial"/>
          <w:sz w:val="18"/>
          <w:szCs w:val="18"/>
        </w:rPr>
        <w:t>i</w:t>
      </w:r>
      <w:r w:rsidR="00D66DB3" w:rsidRPr="00431E65">
        <w:rPr>
          <w:rFonts w:ascii="Arial" w:hAnsi="Arial" w:cs="Arial"/>
          <w:sz w:val="18"/>
          <w:szCs w:val="18"/>
        </w:rPr>
        <w:t xml:space="preserve">nformation </w:t>
      </w:r>
      <w:r w:rsidR="006362B8" w:rsidRPr="00431E65">
        <w:rPr>
          <w:rFonts w:ascii="Arial" w:hAnsi="Arial" w:cs="Arial"/>
          <w:sz w:val="18"/>
          <w:szCs w:val="18"/>
        </w:rPr>
        <w:t xml:space="preserve">to any of these </w:t>
      </w:r>
      <w:r w:rsidR="00056B3F" w:rsidRPr="00431E65">
        <w:rPr>
          <w:rFonts w:ascii="Arial" w:hAnsi="Arial" w:cs="Arial"/>
          <w:sz w:val="18"/>
          <w:szCs w:val="18"/>
        </w:rPr>
        <w:t xml:space="preserve">categories of </w:t>
      </w:r>
      <w:r w:rsidR="00D66DB3" w:rsidRPr="00431E65">
        <w:rPr>
          <w:rFonts w:ascii="Arial" w:hAnsi="Arial" w:cs="Arial"/>
          <w:sz w:val="18"/>
          <w:szCs w:val="18"/>
        </w:rPr>
        <w:t>third</w:t>
      </w:r>
      <w:r w:rsidR="007931B0" w:rsidRPr="00431E65">
        <w:rPr>
          <w:rFonts w:ascii="Arial" w:hAnsi="Arial" w:cs="Arial"/>
          <w:sz w:val="18"/>
          <w:szCs w:val="18"/>
        </w:rPr>
        <w:t xml:space="preserve"> </w:t>
      </w:r>
      <w:r w:rsidR="00D66DB3" w:rsidRPr="00431E65">
        <w:rPr>
          <w:rFonts w:ascii="Arial" w:hAnsi="Arial" w:cs="Arial"/>
          <w:sz w:val="18"/>
          <w:szCs w:val="18"/>
        </w:rPr>
        <w:t>part</w:t>
      </w:r>
      <w:r w:rsidR="006362B8" w:rsidRPr="00431E65">
        <w:rPr>
          <w:rFonts w:ascii="Arial" w:hAnsi="Arial" w:cs="Arial"/>
          <w:sz w:val="18"/>
          <w:szCs w:val="18"/>
        </w:rPr>
        <w:t>ies.</w:t>
      </w:r>
    </w:p>
    <w:p w14:paraId="41BCE8AA" w14:textId="77777777" w:rsidR="00D66DB3" w:rsidRPr="00431E65" w:rsidRDefault="00D66DB3" w:rsidP="00311CF8">
      <w:pPr>
        <w:jc w:val="both"/>
        <w:rPr>
          <w:rFonts w:ascii="Arial" w:hAnsi="Arial" w:cs="Arial"/>
          <w:b/>
          <w:bCs/>
          <w:sz w:val="18"/>
          <w:szCs w:val="18"/>
        </w:rPr>
      </w:pPr>
    </w:p>
    <w:p w14:paraId="183DE0DC" w14:textId="46184C89" w:rsidR="00FD4D35" w:rsidRPr="00431E65" w:rsidRDefault="00FD34FD" w:rsidP="00311CF8">
      <w:pPr>
        <w:pStyle w:val="Heading2"/>
        <w:jc w:val="both"/>
      </w:pPr>
      <w:bookmarkStart w:id="7" w:name="_Toc206757732"/>
      <w:r w:rsidRPr="00431E65">
        <w:t>Personal Information</w:t>
      </w:r>
      <w:r w:rsidR="004263E7" w:rsidRPr="00431E65">
        <w:t xml:space="preserve"> Sales</w:t>
      </w:r>
      <w:r w:rsidR="00056B3F" w:rsidRPr="00431E65">
        <w:t xml:space="preserve"> or Sharing</w:t>
      </w:r>
      <w:bookmarkEnd w:id="7"/>
    </w:p>
    <w:p w14:paraId="182EC20F" w14:textId="77777777" w:rsidR="00056B3F" w:rsidRPr="00431E65" w:rsidRDefault="00056B3F" w:rsidP="00311CF8">
      <w:pPr>
        <w:jc w:val="both"/>
        <w:rPr>
          <w:rFonts w:ascii="Arial" w:hAnsi="Arial" w:cs="Arial"/>
          <w:sz w:val="18"/>
          <w:szCs w:val="18"/>
        </w:rPr>
      </w:pPr>
    </w:p>
    <w:p w14:paraId="487DE49E" w14:textId="4A82193C" w:rsidR="00920C5C" w:rsidRPr="00431E65" w:rsidRDefault="00920C5C" w:rsidP="00311CF8">
      <w:pPr>
        <w:jc w:val="both"/>
        <w:rPr>
          <w:rFonts w:ascii="Arial" w:hAnsi="Arial" w:cs="Arial"/>
          <w:sz w:val="18"/>
          <w:szCs w:val="18"/>
        </w:rPr>
      </w:pPr>
      <w:r w:rsidRPr="00431E65">
        <w:rPr>
          <w:rFonts w:ascii="Arial" w:hAnsi="Arial" w:cs="Arial"/>
          <w:sz w:val="18"/>
          <w:szCs w:val="18"/>
        </w:rPr>
        <w:t xml:space="preserve">The </w:t>
      </w:r>
      <w:r w:rsidR="00BA4455">
        <w:rPr>
          <w:rFonts w:ascii="Arial" w:hAnsi="Arial" w:cs="Arial"/>
          <w:sz w:val="18"/>
          <w:szCs w:val="18"/>
        </w:rPr>
        <w:t>Bank</w:t>
      </w:r>
      <w:r w:rsidR="00BA4455" w:rsidRPr="00431E65">
        <w:rPr>
          <w:rFonts w:ascii="Arial" w:hAnsi="Arial" w:cs="Arial"/>
          <w:sz w:val="18"/>
          <w:szCs w:val="18"/>
        </w:rPr>
        <w:t xml:space="preserve"> </w:t>
      </w:r>
      <w:r w:rsidRPr="00431E65">
        <w:rPr>
          <w:rFonts w:ascii="Arial" w:hAnsi="Arial" w:cs="Arial"/>
          <w:sz w:val="18"/>
          <w:szCs w:val="18"/>
        </w:rPr>
        <w:t xml:space="preserve">does not </w:t>
      </w:r>
      <w:r w:rsidR="00FD4D35" w:rsidRPr="00431E65">
        <w:rPr>
          <w:rFonts w:ascii="Arial" w:hAnsi="Arial" w:cs="Arial"/>
          <w:sz w:val="18"/>
          <w:szCs w:val="18"/>
        </w:rPr>
        <w:t xml:space="preserve">sell </w:t>
      </w:r>
      <w:r w:rsidR="00056B3F" w:rsidRPr="00431E65">
        <w:rPr>
          <w:rFonts w:ascii="Arial" w:hAnsi="Arial" w:cs="Arial"/>
          <w:sz w:val="18"/>
          <w:szCs w:val="18"/>
        </w:rPr>
        <w:t xml:space="preserve">or share </w:t>
      </w:r>
      <w:r w:rsidRPr="00431E65">
        <w:rPr>
          <w:rFonts w:ascii="Arial" w:hAnsi="Arial" w:cs="Arial"/>
          <w:sz w:val="18"/>
          <w:szCs w:val="18"/>
        </w:rPr>
        <w:t xml:space="preserve">your </w:t>
      </w:r>
      <w:r w:rsidR="00056B3F" w:rsidRPr="00431E65">
        <w:rPr>
          <w:rFonts w:ascii="Arial" w:hAnsi="Arial" w:cs="Arial"/>
          <w:sz w:val="18"/>
          <w:szCs w:val="18"/>
        </w:rPr>
        <w:t>p</w:t>
      </w:r>
      <w:r w:rsidR="00F366B2" w:rsidRPr="00431E65">
        <w:rPr>
          <w:rFonts w:ascii="Arial" w:hAnsi="Arial" w:cs="Arial"/>
          <w:sz w:val="18"/>
          <w:szCs w:val="18"/>
        </w:rPr>
        <w:t xml:space="preserve">ersonal </w:t>
      </w:r>
      <w:r w:rsidR="00056B3F" w:rsidRPr="00431E65">
        <w:rPr>
          <w:rFonts w:ascii="Arial" w:hAnsi="Arial" w:cs="Arial"/>
          <w:sz w:val="18"/>
          <w:szCs w:val="18"/>
        </w:rPr>
        <w:t>i</w:t>
      </w:r>
      <w:r w:rsidR="00F366B2" w:rsidRPr="00431E65">
        <w:rPr>
          <w:rFonts w:ascii="Arial" w:hAnsi="Arial" w:cs="Arial"/>
          <w:sz w:val="18"/>
          <w:szCs w:val="18"/>
        </w:rPr>
        <w:t>nformation</w:t>
      </w:r>
      <w:r w:rsidRPr="00431E65">
        <w:rPr>
          <w:rFonts w:ascii="Arial" w:hAnsi="Arial" w:cs="Arial"/>
          <w:sz w:val="18"/>
          <w:szCs w:val="18"/>
        </w:rPr>
        <w:t xml:space="preserve">. </w:t>
      </w:r>
      <w:r w:rsidR="00BA4455">
        <w:rPr>
          <w:rFonts w:ascii="Arial" w:hAnsi="Arial" w:cs="Arial"/>
          <w:sz w:val="18"/>
          <w:szCs w:val="18"/>
        </w:rPr>
        <w:t>The Bank has</w:t>
      </w:r>
      <w:r w:rsidR="00056B3F" w:rsidRPr="00431E65">
        <w:rPr>
          <w:rFonts w:ascii="Arial" w:hAnsi="Arial" w:cs="Arial"/>
          <w:sz w:val="18"/>
          <w:szCs w:val="18"/>
        </w:rPr>
        <w:t xml:space="preserve"> no actual knowledge of any sales of personal information for personnel under </w:t>
      </w:r>
      <w:r w:rsidR="00BA4455">
        <w:rPr>
          <w:rFonts w:ascii="Arial" w:hAnsi="Arial" w:cs="Arial"/>
          <w:sz w:val="18"/>
          <w:szCs w:val="18"/>
        </w:rPr>
        <w:t>sixteen (</w:t>
      </w:r>
      <w:r w:rsidR="00056B3F" w:rsidRPr="00431E65">
        <w:rPr>
          <w:rFonts w:ascii="Arial" w:hAnsi="Arial" w:cs="Arial"/>
          <w:sz w:val="18"/>
          <w:szCs w:val="18"/>
        </w:rPr>
        <w:t>16</w:t>
      </w:r>
      <w:r w:rsidR="00BA4455">
        <w:rPr>
          <w:rFonts w:ascii="Arial" w:hAnsi="Arial" w:cs="Arial"/>
          <w:sz w:val="18"/>
          <w:szCs w:val="18"/>
        </w:rPr>
        <w:t>)</w:t>
      </w:r>
      <w:r w:rsidR="00056B3F" w:rsidRPr="00431E65">
        <w:rPr>
          <w:rFonts w:ascii="Arial" w:hAnsi="Arial" w:cs="Arial"/>
          <w:sz w:val="18"/>
          <w:szCs w:val="18"/>
        </w:rPr>
        <w:t xml:space="preserve"> years of age.</w:t>
      </w:r>
    </w:p>
    <w:p w14:paraId="566EFA8B" w14:textId="77777777" w:rsidR="00FD4D35" w:rsidRPr="00431E65" w:rsidRDefault="00FD4D35" w:rsidP="00311CF8">
      <w:pPr>
        <w:jc w:val="both"/>
        <w:rPr>
          <w:rFonts w:ascii="Arial" w:hAnsi="Arial" w:cs="Arial"/>
          <w:sz w:val="18"/>
          <w:szCs w:val="18"/>
        </w:rPr>
      </w:pPr>
    </w:p>
    <w:p w14:paraId="1DBB50B3" w14:textId="53826E20" w:rsidR="00133F97" w:rsidRPr="00431E65" w:rsidRDefault="004263E7" w:rsidP="00A43CD7">
      <w:pPr>
        <w:pStyle w:val="Heading2"/>
        <w:jc w:val="both"/>
      </w:pPr>
      <w:bookmarkStart w:id="8" w:name="_Toc206757733"/>
      <w:r w:rsidRPr="00431E65">
        <w:t xml:space="preserve">Privacy </w:t>
      </w:r>
      <w:r w:rsidR="00133F97" w:rsidRPr="00431E65">
        <w:t>Rights</w:t>
      </w:r>
      <w:bookmarkEnd w:id="8"/>
    </w:p>
    <w:p w14:paraId="74EFE48F" w14:textId="77777777" w:rsidR="00311CF8" w:rsidRDefault="00311CF8" w:rsidP="00311CF8">
      <w:pPr>
        <w:jc w:val="both"/>
        <w:rPr>
          <w:rFonts w:ascii="Arial" w:hAnsi="Arial" w:cs="Arial"/>
          <w:sz w:val="18"/>
          <w:szCs w:val="18"/>
        </w:rPr>
      </w:pPr>
    </w:p>
    <w:p w14:paraId="23300360" w14:textId="0D21EEC8" w:rsidR="006D0997" w:rsidRPr="00431E65" w:rsidRDefault="006D0997" w:rsidP="00311CF8">
      <w:pPr>
        <w:jc w:val="both"/>
        <w:rPr>
          <w:rFonts w:ascii="Arial" w:hAnsi="Arial" w:cs="Arial"/>
          <w:sz w:val="18"/>
          <w:szCs w:val="18"/>
        </w:rPr>
      </w:pPr>
      <w:r w:rsidRPr="00431E65">
        <w:rPr>
          <w:rFonts w:ascii="Arial" w:hAnsi="Arial" w:cs="Arial"/>
          <w:sz w:val="18"/>
          <w:szCs w:val="18"/>
        </w:rPr>
        <w:t xml:space="preserve">The CCPA provides California </w:t>
      </w:r>
      <w:r w:rsidR="00FD34FD" w:rsidRPr="00431E65">
        <w:rPr>
          <w:rFonts w:ascii="Arial" w:hAnsi="Arial" w:cs="Arial"/>
          <w:sz w:val="18"/>
          <w:szCs w:val="18"/>
        </w:rPr>
        <w:t xml:space="preserve">personnel </w:t>
      </w:r>
      <w:r w:rsidRPr="00431E65">
        <w:rPr>
          <w:rFonts w:ascii="Arial" w:hAnsi="Arial" w:cs="Arial"/>
          <w:sz w:val="18"/>
          <w:szCs w:val="18"/>
        </w:rPr>
        <w:t>with certain rights:</w:t>
      </w:r>
    </w:p>
    <w:p w14:paraId="03FE4E53" w14:textId="64F1EB5E" w:rsidR="006D0997" w:rsidRPr="00431E65" w:rsidRDefault="00B93BC5" w:rsidP="00311CF8">
      <w:pPr>
        <w:pStyle w:val="ListParagraph"/>
        <w:numPr>
          <w:ilvl w:val="0"/>
          <w:numId w:val="14"/>
        </w:numPr>
        <w:jc w:val="both"/>
        <w:rPr>
          <w:rFonts w:ascii="Arial" w:hAnsi="Arial" w:cs="Arial"/>
          <w:sz w:val="18"/>
          <w:szCs w:val="18"/>
        </w:rPr>
      </w:pPr>
      <w:r w:rsidRPr="00431E65">
        <w:rPr>
          <w:rFonts w:ascii="Arial" w:hAnsi="Arial" w:cs="Arial"/>
          <w:sz w:val="18"/>
          <w:szCs w:val="18"/>
        </w:rPr>
        <w:t>To know</w:t>
      </w:r>
      <w:r w:rsidR="00C97388" w:rsidRPr="00431E65">
        <w:rPr>
          <w:rFonts w:ascii="Arial" w:hAnsi="Arial" w:cs="Arial"/>
          <w:sz w:val="18"/>
          <w:szCs w:val="18"/>
        </w:rPr>
        <w:t xml:space="preserve"> or </w:t>
      </w:r>
      <w:r w:rsidRPr="00431E65">
        <w:rPr>
          <w:rFonts w:ascii="Arial" w:hAnsi="Arial" w:cs="Arial"/>
          <w:sz w:val="18"/>
          <w:szCs w:val="18"/>
        </w:rPr>
        <w:t>access</w:t>
      </w:r>
      <w:r w:rsidR="00C97388" w:rsidRPr="00431E65">
        <w:rPr>
          <w:rFonts w:ascii="Arial" w:hAnsi="Arial" w:cs="Arial"/>
          <w:sz w:val="18"/>
          <w:szCs w:val="18"/>
        </w:rPr>
        <w:t xml:space="preserve"> </w:t>
      </w:r>
      <w:r w:rsidR="00FD34FD" w:rsidRPr="00431E65">
        <w:rPr>
          <w:rFonts w:ascii="Arial" w:hAnsi="Arial" w:cs="Arial"/>
          <w:sz w:val="18"/>
          <w:szCs w:val="18"/>
        </w:rPr>
        <w:t>personal information</w:t>
      </w:r>
      <w:r w:rsidR="006D0997" w:rsidRPr="00431E65">
        <w:rPr>
          <w:rFonts w:ascii="Arial" w:hAnsi="Arial" w:cs="Arial"/>
          <w:sz w:val="18"/>
          <w:szCs w:val="18"/>
        </w:rPr>
        <w:t>.</w:t>
      </w:r>
      <w:r w:rsidR="00C97388" w:rsidRPr="00431E65">
        <w:rPr>
          <w:rFonts w:ascii="Arial" w:hAnsi="Arial" w:cs="Arial"/>
          <w:sz w:val="18"/>
          <w:szCs w:val="18"/>
        </w:rPr>
        <w:t xml:space="preserve"> You may have the right to request access to the </w:t>
      </w:r>
      <w:r w:rsidR="00FD34FD" w:rsidRPr="00431E65">
        <w:rPr>
          <w:rFonts w:ascii="Arial" w:hAnsi="Arial" w:cs="Arial"/>
          <w:sz w:val="18"/>
          <w:szCs w:val="18"/>
        </w:rPr>
        <w:t>personal information</w:t>
      </w:r>
      <w:r w:rsidR="00C97388" w:rsidRPr="00431E65">
        <w:rPr>
          <w:rFonts w:ascii="Arial" w:hAnsi="Arial" w:cs="Arial"/>
          <w:sz w:val="18"/>
          <w:szCs w:val="18"/>
        </w:rPr>
        <w:t xml:space="preserve"> </w:t>
      </w:r>
      <w:r w:rsidR="00BA4455">
        <w:rPr>
          <w:rFonts w:ascii="Arial" w:hAnsi="Arial" w:cs="Arial"/>
          <w:sz w:val="18"/>
          <w:szCs w:val="18"/>
        </w:rPr>
        <w:t>the Bank has</w:t>
      </w:r>
      <w:r w:rsidR="00FD34FD" w:rsidRPr="00431E65">
        <w:rPr>
          <w:rFonts w:ascii="Arial" w:hAnsi="Arial" w:cs="Arial"/>
          <w:sz w:val="18"/>
          <w:szCs w:val="18"/>
        </w:rPr>
        <w:t xml:space="preserve"> collected</w:t>
      </w:r>
      <w:r w:rsidR="00C97388" w:rsidRPr="00431E65">
        <w:rPr>
          <w:rFonts w:ascii="Arial" w:hAnsi="Arial" w:cs="Arial"/>
          <w:sz w:val="18"/>
          <w:szCs w:val="18"/>
        </w:rPr>
        <w:t xml:space="preserve"> about you.</w:t>
      </w:r>
    </w:p>
    <w:p w14:paraId="4E0F6E77" w14:textId="2FDF52E3" w:rsidR="006D0997" w:rsidRPr="00431E65" w:rsidRDefault="00B93BC5" w:rsidP="00311CF8">
      <w:pPr>
        <w:pStyle w:val="ListParagraph"/>
        <w:numPr>
          <w:ilvl w:val="0"/>
          <w:numId w:val="14"/>
        </w:numPr>
        <w:jc w:val="both"/>
        <w:rPr>
          <w:rFonts w:ascii="Arial" w:hAnsi="Arial" w:cs="Arial"/>
          <w:sz w:val="18"/>
          <w:szCs w:val="18"/>
        </w:rPr>
      </w:pPr>
      <w:r w:rsidRPr="00431E65">
        <w:rPr>
          <w:rFonts w:ascii="Arial" w:hAnsi="Arial" w:cs="Arial"/>
          <w:sz w:val="18"/>
          <w:szCs w:val="18"/>
        </w:rPr>
        <w:t>To d</w:t>
      </w:r>
      <w:r w:rsidR="006D0997" w:rsidRPr="00431E65">
        <w:rPr>
          <w:rFonts w:ascii="Arial" w:hAnsi="Arial" w:cs="Arial"/>
          <w:sz w:val="18"/>
          <w:szCs w:val="18"/>
        </w:rPr>
        <w:t>elet</w:t>
      </w:r>
      <w:r w:rsidRPr="00431E65">
        <w:rPr>
          <w:rFonts w:ascii="Arial" w:hAnsi="Arial" w:cs="Arial"/>
          <w:sz w:val="18"/>
          <w:szCs w:val="18"/>
        </w:rPr>
        <w:t>e</w:t>
      </w:r>
      <w:r w:rsidR="006D0997" w:rsidRPr="00431E65">
        <w:rPr>
          <w:rFonts w:ascii="Arial" w:hAnsi="Arial" w:cs="Arial"/>
          <w:sz w:val="18"/>
          <w:szCs w:val="18"/>
        </w:rPr>
        <w:t xml:space="preserve"> </w:t>
      </w:r>
      <w:r w:rsidR="00FD34FD" w:rsidRPr="00431E65">
        <w:rPr>
          <w:rFonts w:ascii="Arial" w:hAnsi="Arial" w:cs="Arial"/>
          <w:sz w:val="18"/>
          <w:szCs w:val="18"/>
        </w:rPr>
        <w:t>personal information</w:t>
      </w:r>
      <w:r w:rsidR="006D0997" w:rsidRPr="00431E65">
        <w:rPr>
          <w:rFonts w:ascii="Arial" w:hAnsi="Arial" w:cs="Arial"/>
          <w:sz w:val="18"/>
          <w:szCs w:val="18"/>
        </w:rPr>
        <w:t xml:space="preserve">. </w:t>
      </w:r>
      <w:r w:rsidR="00C97388" w:rsidRPr="00431E65">
        <w:rPr>
          <w:rFonts w:ascii="Arial" w:hAnsi="Arial" w:cs="Arial"/>
          <w:sz w:val="18"/>
          <w:szCs w:val="18"/>
        </w:rPr>
        <w:t xml:space="preserve">You can request that </w:t>
      </w:r>
      <w:r w:rsidR="00BA4455">
        <w:rPr>
          <w:rFonts w:ascii="Arial" w:hAnsi="Arial" w:cs="Arial"/>
          <w:sz w:val="18"/>
          <w:szCs w:val="18"/>
        </w:rPr>
        <w:t>the Bank</w:t>
      </w:r>
      <w:r w:rsidR="00BA4455" w:rsidRPr="00431E65">
        <w:rPr>
          <w:rFonts w:ascii="Arial" w:hAnsi="Arial" w:cs="Arial"/>
          <w:sz w:val="18"/>
          <w:szCs w:val="18"/>
        </w:rPr>
        <w:t xml:space="preserve"> </w:t>
      </w:r>
      <w:r w:rsidR="00C97388" w:rsidRPr="00431E65">
        <w:rPr>
          <w:rFonts w:ascii="Arial" w:hAnsi="Arial" w:cs="Arial"/>
          <w:sz w:val="18"/>
          <w:szCs w:val="18"/>
        </w:rPr>
        <w:t xml:space="preserve">delete your </w:t>
      </w:r>
      <w:r w:rsidR="00FD34FD" w:rsidRPr="00431E65">
        <w:rPr>
          <w:rFonts w:ascii="Arial" w:hAnsi="Arial" w:cs="Arial"/>
          <w:sz w:val="18"/>
          <w:szCs w:val="18"/>
        </w:rPr>
        <w:t>personal information</w:t>
      </w:r>
      <w:r w:rsidR="00C97388" w:rsidRPr="00431E65">
        <w:rPr>
          <w:rFonts w:ascii="Arial" w:hAnsi="Arial" w:cs="Arial"/>
          <w:sz w:val="18"/>
          <w:szCs w:val="18"/>
        </w:rPr>
        <w:t>, subject to applicable legal obligations.</w:t>
      </w:r>
    </w:p>
    <w:p w14:paraId="2B125CB8" w14:textId="7BC3AA08" w:rsidR="00B93BC5" w:rsidRPr="00431E65" w:rsidRDefault="00B93BC5" w:rsidP="00311CF8">
      <w:pPr>
        <w:pStyle w:val="ListParagraph"/>
        <w:numPr>
          <w:ilvl w:val="0"/>
          <w:numId w:val="14"/>
        </w:numPr>
        <w:jc w:val="both"/>
        <w:rPr>
          <w:rFonts w:ascii="Arial" w:hAnsi="Arial" w:cs="Arial"/>
          <w:sz w:val="18"/>
          <w:szCs w:val="18"/>
        </w:rPr>
      </w:pPr>
      <w:r w:rsidRPr="00431E65">
        <w:rPr>
          <w:rFonts w:ascii="Arial" w:hAnsi="Arial" w:cs="Arial"/>
          <w:sz w:val="18"/>
          <w:szCs w:val="18"/>
        </w:rPr>
        <w:t xml:space="preserve">To correct </w:t>
      </w:r>
      <w:r w:rsidR="00FD34FD" w:rsidRPr="00431E65">
        <w:rPr>
          <w:rFonts w:ascii="Arial" w:hAnsi="Arial" w:cs="Arial"/>
          <w:sz w:val="18"/>
          <w:szCs w:val="18"/>
        </w:rPr>
        <w:t>personal information</w:t>
      </w:r>
      <w:r w:rsidRPr="00431E65">
        <w:rPr>
          <w:rFonts w:ascii="Arial" w:hAnsi="Arial" w:cs="Arial"/>
          <w:sz w:val="18"/>
          <w:szCs w:val="18"/>
        </w:rPr>
        <w:t>.</w:t>
      </w:r>
      <w:r w:rsidR="00C97388" w:rsidRPr="00431E65">
        <w:rPr>
          <w:rFonts w:ascii="Arial" w:hAnsi="Arial" w:cs="Arial"/>
          <w:sz w:val="18"/>
          <w:szCs w:val="18"/>
        </w:rPr>
        <w:t xml:space="preserve"> You may have the right to request corrections to any inaccurate or incomplete </w:t>
      </w:r>
      <w:r w:rsidR="00FD34FD" w:rsidRPr="00431E65">
        <w:rPr>
          <w:rFonts w:ascii="Arial" w:hAnsi="Arial" w:cs="Arial"/>
          <w:sz w:val="18"/>
          <w:szCs w:val="18"/>
        </w:rPr>
        <w:t>personal information</w:t>
      </w:r>
      <w:r w:rsidR="00C97388" w:rsidRPr="00431E65">
        <w:rPr>
          <w:rFonts w:ascii="Arial" w:hAnsi="Arial" w:cs="Arial"/>
          <w:sz w:val="18"/>
          <w:szCs w:val="18"/>
        </w:rPr>
        <w:t>.</w:t>
      </w:r>
    </w:p>
    <w:p w14:paraId="3CE32495" w14:textId="257B8ADC" w:rsidR="00B93BC5" w:rsidRPr="00431E65" w:rsidRDefault="00B93BC5" w:rsidP="00311CF8">
      <w:pPr>
        <w:pStyle w:val="ListParagraph"/>
        <w:numPr>
          <w:ilvl w:val="0"/>
          <w:numId w:val="14"/>
        </w:numPr>
        <w:jc w:val="both"/>
        <w:rPr>
          <w:rFonts w:ascii="Arial" w:hAnsi="Arial" w:cs="Arial"/>
          <w:sz w:val="18"/>
          <w:szCs w:val="18"/>
        </w:rPr>
      </w:pPr>
      <w:r w:rsidRPr="00431E65">
        <w:rPr>
          <w:rFonts w:ascii="Arial" w:hAnsi="Arial" w:cs="Arial"/>
          <w:sz w:val="18"/>
          <w:szCs w:val="18"/>
        </w:rPr>
        <w:lastRenderedPageBreak/>
        <w:t xml:space="preserve">To limit use or disclosure of </w:t>
      </w:r>
      <w:r w:rsidR="00FD34FD" w:rsidRPr="00431E65">
        <w:rPr>
          <w:rFonts w:ascii="Arial" w:hAnsi="Arial" w:cs="Arial"/>
          <w:sz w:val="18"/>
          <w:szCs w:val="18"/>
        </w:rPr>
        <w:t>s</w:t>
      </w:r>
      <w:r w:rsidRPr="00431E65">
        <w:rPr>
          <w:rFonts w:ascii="Arial" w:hAnsi="Arial" w:cs="Arial"/>
          <w:sz w:val="18"/>
          <w:szCs w:val="18"/>
        </w:rPr>
        <w:t xml:space="preserve">ensitive </w:t>
      </w:r>
      <w:r w:rsidR="00FD34FD" w:rsidRPr="00431E65">
        <w:rPr>
          <w:rFonts w:ascii="Arial" w:hAnsi="Arial" w:cs="Arial"/>
          <w:sz w:val="18"/>
          <w:szCs w:val="18"/>
        </w:rPr>
        <w:t>personal information</w:t>
      </w:r>
      <w:r w:rsidRPr="00431E65">
        <w:rPr>
          <w:rFonts w:ascii="Arial" w:hAnsi="Arial" w:cs="Arial"/>
          <w:sz w:val="18"/>
          <w:szCs w:val="18"/>
        </w:rPr>
        <w:t xml:space="preserve"> collected.</w:t>
      </w:r>
      <w:r w:rsidR="00C97388" w:rsidRPr="00431E65">
        <w:rPr>
          <w:rFonts w:ascii="Arial" w:hAnsi="Arial" w:cs="Arial"/>
          <w:sz w:val="18"/>
          <w:szCs w:val="18"/>
        </w:rPr>
        <w:t xml:space="preserve"> If </w:t>
      </w:r>
      <w:r w:rsidR="00BA4455">
        <w:rPr>
          <w:rFonts w:ascii="Arial" w:hAnsi="Arial" w:cs="Arial"/>
          <w:sz w:val="18"/>
          <w:szCs w:val="18"/>
        </w:rPr>
        <w:t>the Bank</w:t>
      </w:r>
      <w:r w:rsidR="00BA4455" w:rsidRPr="00431E65">
        <w:rPr>
          <w:rFonts w:ascii="Arial" w:hAnsi="Arial" w:cs="Arial"/>
          <w:sz w:val="18"/>
          <w:szCs w:val="18"/>
        </w:rPr>
        <w:t xml:space="preserve"> </w:t>
      </w:r>
      <w:r w:rsidR="00C97388" w:rsidRPr="00431E65">
        <w:rPr>
          <w:rFonts w:ascii="Arial" w:hAnsi="Arial" w:cs="Arial"/>
          <w:sz w:val="18"/>
          <w:szCs w:val="18"/>
        </w:rPr>
        <w:t>use</w:t>
      </w:r>
      <w:r w:rsidR="00BA4455">
        <w:rPr>
          <w:rFonts w:ascii="Arial" w:hAnsi="Arial" w:cs="Arial"/>
          <w:sz w:val="18"/>
          <w:szCs w:val="18"/>
        </w:rPr>
        <w:t>s</w:t>
      </w:r>
      <w:r w:rsidR="00C97388" w:rsidRPr="00431E65">
        <w:rPr>
          <w:rFonts w:ascii="Arial" w:hAnsi="Arial" w:cs="Arial"/>
          <w:sz w:val="18"/>
          <w:szCs w:val="18"/>
        </w:rPr>
        <w:t xml:space="preserve"> or disclose</w:t>
      </w:r>
      <w:r w:rsidR="00BA4455">
        <w:rPr>
          <w:rFonts w:ascii="Arial" w:hAnsi="Arial" w:cs="Arial"/>
          <w:sz w:val="18"/>
          <w:szCs w:val="18"/>
        </w:rPr>
        <w:t>s</w:t>
      </w:r>
      <w:r w:rsidR="00C97388" w:rsidRPr="00431E65">
        <w:rPr>
          <w:rFonts w:ascii="Arial" w:hAnsi="Arial" w:cs="Arial"/>
          <w:sz w:val="18"/>
          <w:szCs w:val="18"/>
        </w:rPr>
        <w:t xml:space="preserve"> </w:t>
      </w:r>
      <w:r w:rsidR="00FD34FD" w:rsidRPr="00431E65">
        <w:rPr>
          <w:rFonts w:ascii="Arial" w:hAnsi="Arial" w:cs="Arial"/>
          <w:sz w:val="18"/>
          <w:szCs w:val="18"/>
        </w:rPr>
        <w:t>s</w:t>
      </w:r>
      <w:r w:rsidR="00C97388" w:rsidRPr="00431E65">
        <w:rPr>
          <w:rFonts w:ascii="Arial" w:hAnsi="Arial" w:cs="Arial"/>
          <w:sz w:val="18"/>
          <w:szCs w:val="18"/>
        </w:rPr>
        <w:t xml:space="preserve">ensitive </w:t>
      </w:r>
      <w:r w:rsidR="00FD34FD" w:rsidRPr="00431E65">
        <w:rPr>
          <w:rFonts w:ascii="Arial" w:hAnsi="Arial" w:cs="Arial"/>
          <w:sz w:val="18"/>
          <w:szCs w:val="18"/>
        </w:rPr>
        <w:t>personal information</w:t>
      </w:r>
      <w:r w:rsidR="00F366B2" w:rsidRPr="00431E65">
        <w:rPr>
          <w:rFonts w:ascii="Arial" w:hAnsi="Arial" w:cs="Arial"/>
          <w:sz w:val="18"/>
          <w:szCs w:val="18"/>
        </w:rPr>
        <w:t xml:space="preserve"> </w:t>
      </w:r>
      <w:r w:rsidR="00C97388" w:rsidRPr="00431E65">
        <w:rPr>
          <w:rFonts w:ascii="Arial" w:hAnsi="Arial" w:cs="Arial"/>
          <w:sz w:val="18"/>
          <w:szCs w:val="18"/>
        </w:rPr>
        <w:t>for purposes other than those permitted under applicable law, you can request to limit such activities.</w:t>
      </w:r>
    </w:p>
    <w:p w14:paraId="410D9A6E" w14:textId="61E7C6BB" w:rsidR="006D0997" w:rsidRPr="00431E65" w:rsidRDefault="00B93BC5" w:rsidP="00311CF8">
      <w:pPr>
        <w:pStyle w:val="ListParagraph"/>
        <w:numPr>
          <w:ilvl w:val="0"/>
          <w:numId w:val="14"/>
        </w:numPr>
        <w:jc w:val="both"/>
        <w:rPr>
          <w:rFonts w:ascii="Arial" w:hAnsi="Arial" w:cs="Arial"/>
          <w:sz w:val="18"/>
          <w:szCs w:val="18"/>
        </w:rPr>
      </w:pPr>
      <w:r w:rsidRPr="00431E65">
        <w:rPr>
          <w:rFonts w:ascii="Arial" w:hAnsi="Arial" w:cs="Arial"/>
          <w:sz w:val="18"/>
          <w:szCs w:val="18"/>
        </w:rPr>
        <w:t>To o</w:t>
      </w:r>
      <w:r w:rsidR="006D0997" w:rsidRPr="00431E65">
        <w:rPr>
          <w:rFonts w:ascii="Arial" w:hAnsi="Arial" w:cs="Arial"/>
          <w:sz w:val="18"/>
          <w:szCs w:val="18"/>
        </w:rPr>
        <w:t xml:space="preserve">pt-out of </w:t>
      </w:r>
      <w:r w:rsidR="00C97388" w:rsidRPr="00431E65">
        <w:rPr>
          <w:rFonts w:ascii="Arial" w:hAnsi="Arial" w:cs="Arial"/>
          <w:sz w:val="18"/>
          <w:szCs w:val="18"/>
        </w:rPr>
        <w:t>sharing for cross-contextual advertising</w:t>
      </w:r>
      <w:r w:rsidR="006D0997" w:rsidRPr="00431E65">
        <w:rPr>
          <w:rFonts w:ascii="Arial" w:hAnsi="Arial" w:cs="Arial"/>
          <w:sz w:val="18"/>
          <w:szCs w:val="18"/>
        </w:rPr>
        <w:t>.</w:t>
      </w:r>
      <w:r w:rsidR="00C97388" w:rsidRPr="00431E65">
        <w:rPr>
          <w:rFonts w:ascii="Arial" w:hAnsi="Arial" w:cs="Arial"/>
          <w:sz w:val="18"/>
          <w:szCs w:val="18"/>
        </w:rPr>
        <w:t xml:space="preserve"> You may opt out of the sale or sharing (as such term is defined under applicable law) of your </w:t>
      </w:r>
      <w:r w:rsidR="00FD34FD" w:rsidRPr="00431E65">
        <w:rPr>
          <w:rFonts w:ascii="Arial" w:hAnsi="Arial" w:cs="Arial"/>
          <w:sz w:val="18"/>
          <w:szCs w:val="18"/>
        </w:rPr>
        <w:t>personal information</w:t>
      </w:r>
      <w:r w:rsidR="00C97388" w:rsidRPr="00431E65">
        <w:rPr>
          <w:rFonts w:ascii="Arial" w:hAnsi="Arial" w:cs="Arial"/>
          <w:sz w:val="18"/>
          <w:szCs w:val="18"/>
        </w:rPr>
        <w:t xml:space="preserve"> for cross-contextual behavioral advertising. Such opt-out right may be available through an opt-out preference signal.</w:t>
      </w:r>
    </w:p>
    <w:p w14:paraId="343CF159" w14:textId="5AAC6BD5" w:rsidR="006D0997" w:rsidRPr="00431E65" w:rsidRDefault="00FD34FD" w:rsidP="00311CF8">
      <w:pPr>
        <w:pStyle w:val="ListParagraph"/>
        <w:numPr>
          <w:ilvl w:val="0"/>
          <w:numId w:val="14"/>
        </w:numPr>
        <w:jc w:val="both"/>
        <w:rPr>
          <w:rFonts w:ascii="Arial" w:hAnsi="Arial" w:cs="Arial"/>
          <w:sz w:val="18"/>
          <w:szCs w:val="18"/>
        </w:rPr>
      </w:pPr>
      <w:r w:rsidRPr="00431E65">
        <w:rPr>
          <w:rFonts w:ascii="Arial" w:hAnsi="Arial" w:cs="Arial"/>
          <w:sz w:val="18"/>
          <w:szCs w:val="18"/>
        </w:rPr>
        <w:t>No discrimination or retaliation</w:t>
      </w:r>
      <w:r w:rsidR="006D0997" w:rsidRPr="00431E65">
        <w:rPr>
          <w:rFonts w:ascii="Arial" w:hAnsi="Arial" w:cs="Arial"/>
          <w:sz w:val="18"/>
          <w:szCs w:val="18"/>
        </w:rPr>
        <w:t>.</w:t>
      </w:r>
      <w:r w:rsidR="0017075A" w:rsidRPr="00431E65">
        <w:rPr>
          <w:rFonts w:ascii="Arial" w:hAnsi="Arial" w:cs="Arial"/>
          <w:sz w:val="18"/>
          <w:szCs w:val="18"/>
        </w:rPr>
        <w:t xml:space="preserve"> You will not be discriminated or retaliated against for exercising your privacy rights.</w:t>
      </w:r>
    </w:p>
    <w:p w14:paraId="2DEEE34A" w14:textId="77777777" w:rsidR="006D0997" w:rsidRPr="00431E65" w:rsidRDefault="006D0997" w:rsidP="00311CF8">
      <w:pPr>
        <w:jc w:val="both"/>
        <w:rPr>
          <w:rFonts w:ascii="Arial" w:hAnsi="Arial" w:cs="Arial"/>
          <w:sz w:val="18"/>
          <w:szCs w:val="18"/>
        </w:rPr>
      </w:pPr>
    </w:p>
    <w:p w14:paraId="084FBFA2" w14:textId="7D37556F" w:rsidR="00C075E6" w:rsidRPr="00431E65" w:rsidRDefault="00C075E6" w:rsidP="00311CF8">
      <w:pPr>
        <w:jc w:val="both"/>
        <w:rPr>
          <w:rFonts w:ascii="Arial" w:hAnsi="Arial" w:cs="Arial"/>
          <w:sz w:val="18"/>
          <w:szCs w:val="18"/>
        </w:rPr>
      </w:pPr>
      <w:r w:rsidRPr="00431E65">
        <w:rPr>
          <w:rFonts w:ascii="Arial" w:hAnsi="Arial" w:cs="Arial"/>
          <w:sz w:val="18"/>
          <w:szCs w:val="18"/>
        </w:rPr>
        <w:t xml:space="preserve">If you wish to exercise any of these rights, please contact </w:t>
      </w:r>
      <w:r w:rsidR="00311CF8">
        <w:rPr>
          <w:rFonts w:ascii="Arial" w:hAnsi="Arial" w:cs="Arial"/>
          <w:sz w:val="18"/>
          <w:szCs w:val="18"/>
        </w:rPr>
        <w:t>the Bank</w:t>
      </w:r>
      <w:r w:rsidR="00311CF8" w:rsidRPr="00431E65">
        <w:rPr>
          <w:rFonts w:ascii="Arial" w:hAnsi="Arial" w:cs="Arial"/>
          <w:sz w:val="18"/>
          <w:szCs w:val="18"/>
        </w:rPr>
        <w:t xml:space="preserve"> </w:t>
      </w:r>
      <w:r w:rsidRPr="00431E65">
        <w:rPr>
          <w:rFonts w:ascii="Arial" w:hAnsi="Arial" w:cs="Arial"/>
          <w:sz w:val="18"/>
          <w:szCs w:val="18"/>
        </w:rPr>
        <w:t xml:space="preserve">at </w:t>
      </w:r>
      <w:hyperlink r:id="rId9" w:history="1">
        <w:r w:rsidR="0098325D" w:rsidRPr="00431E65">
          <w:rPr>
            <w:rStyle w:val="Hyperlink"/>
            <w:rFonts w:ascii="Arial" w:hAnsi="Arial" w:cs="Arial"/>
            <w:sz w:val="18"/>
            <w:szCs w:val="18"/>
          </w:rPr>
          <w:t>customercare@plainscommerce.com</w:t>
        </w:r>
      </w:hyperlink>
      <w:r w:rsidR="0098325D" w:rsidRPr="00431E65">
        <w:rPr>
          <w:rFonts w:ascii="Arial" w:hAnsi="Arial" w:cs="Arial"/>
          <w:sz w:val="18"/>
          <w:szCs w:val="18"/>
        </w:rPr>
        <w:t xml:space="preserve"> </w:t>
      </w:r>
      <w:r w:rsidRPr="00431E65">
        <w:rPr>
          <w:rFonts w:ascii="Arial" w:hAnsi="Arial" w:cs="Arial"/>
          <w:sz w:val="18"/>
          <w:szCs w:val="18"/>
        </w:rPr>
        <w:t xml:space="preserve">or </w:t>
      </w:r>
      <w:r w:rsidR="0098325D" w:rsidRPr="00431E65">
        <w:rPr>
          <w:rFonts w:ascii="Arial" w:hAnsi="Arial" w:cs="Arial"/>
          <w:sz w:val="18"/>
          <w:szCs w:val="18"/>
        </w:rPr>
        <w:t>1-866-937-1134</w:t>
      </w:r>
      <w:r w:rsidRPr="00431E65">
        <w:rPr>
          <w:rFonts w:ascii="Arial" w:hAnsi="Arial" w:cs="Arial"/>
          <w:sz w:val="18"/>
          <w:szCs w:val="18"/>
        </w:rPr>
        <w:t xml:space="preserve">. When making a privacy request, please be prepared to </w:t>
      </w:r>
      <w:proofErr w:type="gramStart"/>
      <w:r w:rsidRPr="00431E65">
        <w:rPr>
          <w:rFonts w:ascii="Arial" w:hAnsi="Arial" w:cs="Arial"/>
          <w:sz w:val="18"/>
          <w:szCs w:val="18"/>
        </w:rPr>
        <w:t>provide:</w:t>
      </w:r>
      <w:proofErr w:type="gramEnd"/>
      <w:r w:rsidR="00423452" w:rsidRPr="00431E65">
        <w:rPr>
          <w:rFonts w:ascii="Arial" w:hAnsi="Arial" w:cs="Arial"/>
          <w:sz w:val="18"/>
          <w:szCs w:val="18"/>
        </w:rPr>
        <w:t xml:space="preserve"> name, address, date of birth, </w:t>
      </w:r>
      <w:r w:rsidR="00E332E7" w:rsidRPr="00431E65">
        <w:rPr>
          <w:rFonts w:ascii="Arial" w:hAnsi="Arial" w:cs="Arial"/>
          <w:sz w:val="18"/>
          <w:szCs w:val="18"/>
        </w:rPr>
        <w:t>and government issued ID number</w:t>
      </w:r>
      <w:r w:rsidR="0098325D" w:rsidRPr="00431E65">
        <w:rPr>
          <w:rFonts w:ascii="Arial" w:hAnsi="Arial" w:cs="Arial"/>
          <w:sz w:val="18"/>
          <w:szCs w:val="18"/>
        </w:rPr>
        <w:t>.</w:t>
      </w:r>
      <w:r w:rsidRPr="00431E65">
        <w:rPr>
          <w:rFonts w:ascii="Arial" w:hAnsi="Arial" w:cs="Arial"/>
          <w:sz w:val="18"/>
          <w:szCs w:val="18"/>
        </w:rPr>
        <w:t xml:space="preserve"> </w:t>
      </w:r>
      <w:r w:rsidR="00BA4455">
        <w:rPr>
          <w:rFonts w:ascii="Arial" w:hAnsi="Arial" w:cs="Arial"/>
          <w:sz w:val="18"/>
          <w:szCs w:val="18"/>
        </w:rPr>
        <w:t>The Bank</w:t>
      </w:r>
      <w:r w:rsidR="00BA4455" w:rsidRPr="00431E65">
        <w:rPr>
          <w:rFonts w:ascii="Arial" w:hAnsi="Arial" w:cs="Arial"/>
          <w:sz w:val="18"/>
          <w:szCs w:val="18"/>
        </w:rPr>
        <w:t xml:space="preserve"> </w:t>
      </w:r>
      <w:r w:rsidRPr="00431E65">
        <w:rPr>
          <w:rFonts w:ascii="Arial" w:hAnsi="Arial" w:cs="Arial"/>
          <w:sz w:val="18"/>
          <w:szCs w:val="18"/>
        </w:rPr>
        <w:t xml:space="preserve">will verify your identity by comparing this information to </w:t>
      </w:r>
      <w:r w:rsidR="00BA4455">
        <w:rPr>
          <w:rFonts w:ascii="Arial" w:hAnsi="Arial" w:cs="Arial"/>
          <w:sz w:val="18"/>
          <w:szCs w:val="18"/>
        </w:rPr>
        <w:t>Bank</w:t>
      </w:r>
      <w:r w:rsidR="00BA4455" w:rsidRPr="00431E65">
        <w:rPr>
          <w:rFonts w:ascii="Arial" w:hAnsi="Arial" w:cs="Arial"/>
          <w:sz w:val="18"/>
          <w:szCs w:val="18"/>
        </w:rPr>
        <w:t xml:space="preserve"> </w:t>
      </w:r>
      <w:r w:rsidRPr="00431E65">
        <w:rPr>
          <w:rFonts w:ascii="Arial" w:hAnsi="Arial" w:cs="Arial"/>
          <w:sz w:val="18"/>
          <w:szCs w:val="18"/>
        </w:rPr>
        <w:t>business records.</w:t>
      </w:r>
    </w:p>
    <w:p w14:paraId="46BF4CB6" w14:textId="77777777" w:rsidR="008834FF" w:rsidRPr="00431E65" w:rsidRDefault="008834FF" w:rsidP="00311CF8">
      <w:pPr>
        <w:jc w:val="both"/>
        <w:rPr>
          <w:rFonts w:ascii="Arial" w:hAnsi="Arial" w:cs="Arial"/>
          <w:sz w:val="18"/>
          <w:szCs w:val="18"/>
        </w:rPr>
      </w:pPr>
    </w:p>
    <w:p w14:paraId="67A50392" w14:textId="6E775722" w:rsidR="008834FF" w:rsidRPr="00431E65" w:rsidRDefault="007931B0" w:rsidP="00311CF8">
      <w:pPr>
        <w:jc w:val="both"/>
        <w:rPr>
          <w:rFonts w:ascii="Arial" w:hAnsi="Arial" w:cs="Arial"/>
          <w:sz w:val="18"/>
          <w:szCs w:val="18"/>
        </w:rPr>
      </w:pPr>
      <w:r w:rsidRPr="00431E65">
        <w:rPr>
          <w:rFonts w:ascii="Arial" w:hAnsi="Arial" w:cs="Arial"/>
          <w:sz w:val="18"/>
          <w:szCs w:val="18"/>
        </w:rPr>
        <w:t xml:space="preserve">Because the </w:t>
      </w:r>
      <w:r w:rsidR="00BA4455">
        <w:rPr>
          <w:rFonts w:ascii="Arial" w:hAnsi="Arial" w:cs="Arial"/>
          <w:sz w:val="18"/>
          <w:szCs w:val="18"/>
        </w:rPr>
        <w:t>Bank</w:t>
      </w:r>
      <w:r w:rsidR="00BA4455" w:rsidRPr="00431E65">
        <w:rPr>
          <w:rFonts w:ascii="Arial" w:hAnsi="Arial" w:cs="Arial"/>
          <w:sz w:val="18"/>
          <w:szCs w:val="18"/>
        </w:rPr>
        <w:t xml:space="preserve"> </w:t>
      </w:r>
      <w:r w:rsidRPr="00431E65">
        <w:rPr>
          <w:rFonts w:ascii="Arial" w:hAnsi="Arial" w:cs="Arial"/>
          <w:sz w:val="18"/>
          <w:szCs w:val="18"/>
        </w:rPr>
        <w:t xml:space="preserve">does not sell or share the personal information of </w:t>
      </w:r>
      <w:r w:rsidR="00BA4455">
        <w:rPr>
          <w:rFonts w:ascii="Arial" w:hAnsi="Arial" w:cs="Arial"/>
          <w:sz w:val="18"/>
          <w:szCs w:val="18"/>
        </w:rPr>
        <w:t>Bank</w:t>
      </w:r>
      <w:r w:rsidRPr="00431E65">
        <w:rPr>
          <w:rFonts w:ascii="Arial" w:hAnsi="Arial" w:cs="Arial"/>
          <w:sz w:val="18"/>
          <w:szCs w:val="18"/>
        </w:rPr>
        <w:t xml:space="preserve"> personnel, the d</w:t>
      </w:r>
      <w:r w:rsidR="008834FF" w:rsidRPr="00431E65">
        <w:rPr>
          <w:rFonts w:ascii="Arial" w:hAnsi="Arial" w:cs="Arial"/>
          <w:sz w:val="18"/>
          <w:szCs w:val="18"/>
        </w:rPr>
        <w:t xml:space="preserve">evices, browsers, and other online resources made available to personnel </w:t>
      </w:r>
      <w:r w:rsidRPr="00431E65">
        <w:rPr>
          <w:rFonts w:ascii="Arial" w:hAnsi="Arial" w:cs="Arial"/>
          <w:sz w:val="18"/>
          <w:szCs w:val="18"/>
        </w:rPr>
        <w:t xml:space="preserve">do not </w:t>
      </w:r>
      <w:r w:rsidR="008834FF" w:rsidRPr="00431E65">
        <w:rPr>
          <w:rFonts w:ascii="Arial" w:hAnsi="Arial" w:cs="Arial"/>
          <w:sz w:val="18"/>
          <w:szCs w:val="18"/>
        </w:rPr>
        <w:t>respond to opt-out preference signals</w:t>
      </w:r>
      <w:r w:rsidRPr="00431E65">
        <w:rPr>
          <w:rFonts w:ascii="Arial" w:hAnsi="Arial" w:cs="Arial"/>
          <w:sz w:val="18"/>
          <w:szCs w:val="18"/>
        </w:rPr>
        <w:t>.</w:t>
      </w:r>
    </w:p>
    <w:p w14:paraId="76774C64" w14:textId="77777777" w:rsidR="00C075E6" w:rsidRPr="00431E65" w:rsidRDefault="00C075E6" w:rsidP="00311CF8">
      <w:pPr>
        <w:jc w:val="both"/>
        <w:rPr>
          <w:rFonts w:ascii="Arial" w:hAnsi="Arial" w:cs="Arial"/>
          <w:sz w:val="18"/>
          <w:szCs w:val="18"/>
        </w:rPr>
      </w:pPr>
    </w:p>
    <w:p w14:paraId="07AEBDD6" w14:textId="73569AE6" w:rsidR="00C075E6" w:rsidRPr="00431E65" w:rsidRDefault="00C075E6" w:rsidP="00311CF8">
      <w:pPr>
        <w:jc w:val="both"/>
        <w:rPr>
          <w:rFonts w:ascii="Arial" w:hAnsi="Arial" w:cs="Arial"/>
          <w:sz w:val="18"/>
          <w:szCs w:val="18"/>
        </w:rPr>
      </w:pPr>
      <w:r w:rsidRPr="00431E65">
        <w:rPr>
          <w:rFonts w:ascii="Arial" w:hAnsi="Arial" w:cs="Arial"/>
          <w:sz w:val="18"/>
          <w:szCs w:val="18"/>
        </w:rPr>
        <w:t xml:space="preserve">An authorized agent may submit a request on your behalf using the process as described above to exercise your privacy rights. </w:t>
      </w:r>
      <w:r w:rsidR="00BA4455">
        <w:rPr>
          <w:rFonts w:ascii="Arial" w:hAnsi="Arial" w:cs="Arial"/>
          <w:sz w:val="18"/>
          <w:szCs w:val="18"/>
        </w:rPr>
        <w:t>The Bank</w:t>
      </w:r>
      <w:r w:rsidR="00101B91" w:rsidRPr="00431E65">
        <w:rPr>
          <w:rFonts w:ascii="Arial" w:hAnsi="Arial" w:cs="Arial"/>
          <w:sz w:val="18"/>
          <w:szCs w:val="18"/>
        </w:rPr>
        <w:t xml:space="preserve"> may request that the agent verify their own identity and/or provide signed permission from you as proof that they are acting as your agent.</w:t>
      </w:r>
    </w:p>
    <w:p w14:paraId="7C5D08EE" w14:textId="77777777" w:rsidR="006D0997" w:rsidRPr="00431E65" w:rsidRDefault="006D0997" w:rsidP="00311CF8">
      <w:pPr>
        <w:jc w:val="both"/>
        <w:rPr>
          <w:rFonts w:ascii="Arial" w:hAnsi="Arial" w:cs="Arial"/>
          <w:sz w:val="18"/>
          <w:szCs w:val="18"/>
        </w:rPr>
      </w:pPr>
    </w:p>
    <w:p w14:paraId="5E5905B3" w14:textId="2C5AA5F9" w:rsidR="007C4BD1" w:rsidRPr="00431E65" w:rsidRDefault="00FD34FD" w:rsidP="00311CF8">
      <w:pPr>
        <w:pStyle w:val="Heading2"/>
        <w:jc w:val="both"/>
      </w:pPr>
      <w:bookmarkStart w:id="9" w:name="_Toc206757734"/>
      <w:r w:rsidRPr="00431E65">
        <w:t>Personal Information</w:t>
      </w:r>
      <w:r w:rsidR="004263E7" w:rsidRPr="00431E65">
        <w:t xml:space="preserve"> Retention</w:t>
      </w:r>
      <w:bookmarkEnd w:id="9"/>
    </w:p>
    <w:p w14:paraId="4FEF7756" w14:textId="77777777" w:rsidR="00311CF8" w:rsidRDefault="00311CF8" w:rsidP="00311CF8">
      <w:pPr>
        <w:jc w:val="both"/>
        <w:rPr>
          <w:rFonts w:ascii="Arial" w:hAnsi="Arial" w:cs="Arial"/>
          <w:sz w:val="18"/>
          <w:szCs w:val="18"/>
        </w:rPr>
      </w:pPr>
    </w:p>
    <w:p w14:paraId="55E3C97C" w14:textId="6E2839ED" w:rsidR="00425631" w:rsidRPr="00431E65" w:rsidRDefault="00BA4455" w:rsidP="00311CF8">
      <w:pPr>
        <w:jc w:val="both"/>
        <w:rPr>
          <w:rFonts w:ascii="Arial" w:hAnsi="Arial" w:cs="Arial"/>
          <w:sz w:val="18"/>
          <w:szCs w:val="18"/>
        </w:rPr>
      </w:pPr>
      <w:r>
        <w:rPr>
          <w:rFonts w:ascii="Arial" w:hAnsi="Arial" w:cs="Arial"/>
          <w:sz w:val="18"/>
          <w:szCs w:val="18"/>
        </w:rPr>
        <w:t>The Bank</w:t>
      </w:r>
      <w:r w:rsidRPr="00431E65">
        <w:rPr>
          <w:rFonts w:ascii="Arial" w:hAnsi="Arial" w:cs="Arial"/>
          <w:sz w:val="18"/>
          <w:szCs w:val="18"/>
        </w:rPr>
        <w:t xml:space="preserve"> </w:t>
      </w:r>
      <w:r w:rsidR="00C075E6" w:rsidRPr="00431E65">
        <w:rPr>
          <w:rFonts w:ascii="Arial" w:hAnsi="Arial" w:cs="Arial"/>
          <w:sz w:val="18"/>
          <w:szCs w:val="18"/>
        </w:rPr>
        <w:t>store</w:t>
      </w:r>
      <w:r>
        <w:rPr>
          <w:rFonts w:ascii="Arial" w:hAnsi="Arial" w:cs="Arial"/>
          <w:sz w:val="18"/>
          <w:szCs w:val="18"/>
        </w:rPr>
        <w:t>s</w:t>
      </w:r>
      <w:r w:rsidR="00C075E6" w:rsidRPr="00431E65">
        <w:rPr>
          <w:rFonts w:ascii="Arial" w:hAnsi="Arial" w:cs="Arial"/>
          <w:sz w:val="18"/>
          <w:szCs w:val="18"/>
        </w:rPr>
        <w:t xml:space="preserve"> </w:t>
      </w:r>
      <w:r w:rsidR="00FD34FD" w:rsidRPr="00431E65">
        <w:rPr>
          <w:rFonts w:ascii="Arial" w:hAnsi="Arial" w:cs="Arial"/>
          <w:sz w:val="18"/>
          <w:szCs w:val="18"/>
        </w:rPr>
        <w:t>personal information</w:t>
      </w:r>
      <w:r w:rsidR="00C075E6" w:rsidRPr="00431E65">
        <w:rPr>
          <w:rFonts w:ascii="Arial" w:hAnsi="Arial" w:cs="Arial"/>
          <w:sz w:val="18"/>
          <w:szCs w:val="18"/>
        </w:rPr>
        <w:t xml:space="preserve"> as described in this Policy</w:t>
      </w:r>
      <w:r w:rsidR="007C4BD1" w:rsidRPr="00431E65">
        <w:rPr>
          <w:rFonts w:ascii="Arial" w:hAnsi="Arial" w:cs="Arial"/>
          <w:sz w:val="18"/>
          <w:szCs w:val="18"/>
        </w:rPr>
        <w:t xml:space="preserve"> </w:t>
      </w:r>
      <w:r w:rsidR="00C075E6" w:rsidRPr="00431E65">
        <w:rPr>
          <w:rFonts w:ascii="Arial" w:hAnsi="Arial" w:cs="Arial"/>
          <w:sz w:val="18"/>
          <w:szCs w:val="18"/>
        </w:rPr>
        <w:t xml:space="preserve">for a period of </w:t>
      </w:r>
      <w:r>
        <w:rPr>
          <w:rFonts w:ascii="Arial" w:hAnsi="Arial" w:cs="Arial"/>
          <w:sz w:val="18"/>
          <w:szCs w:val="18"/>
        </w:rPr>
        <w:t>seven (</w:t>
      </w:r>
      <w:r w:rsidR="00C075E6" w:rsidRPr="00431E65">
        <w:rPr>
          <w:rFonts w:ascii="Arial" w:hAnsi="Arial" w:cs="Arial"/>
          <w:sz w:val="18"/>
          <w:szCs w:val="18"/>
        </w:rPr>
        <w:t>7</w:t>
      </w:r>
      <w:r>
        <w:rPr>
          <w:rFonts w:ascii="Arial" w:hAnsi="Arial" w:cs="Arial"/>
          <w:sz w:val="18"/>
          <w:szCs w:val="18"/>
        </w:rPr>
        <w:t>)</w:t>
      </w:r>
      <w:r w:rsidR="00C075E6" w:rsidRPr="00431E65">
        <w:rPr>
          <w:rFonts w:ascii="Arial" w:hAnsi="Arial" w:cs="Arial"/>
          <w:sz w:val="18"/>
          <w:szCs w:val="18"/>
        </w:rPr>
        <w:t xml:space="preserve"> years, unless a shorter or longer period is </w:t>
      </w:r>
      <w:r w:rsidR="00101B91" w:rsidRPr="00431E65">
        <w:rPr>
          <w:rFonts w:ascii="Arial" w:hAnsi="Arial" w:cs="Arial"/>
          <w:sz w:val="18"/>
          <w:szCs w:val="18"/>
        </w:rPr>
        <w:t xml:space="preserve">appropriate under applicable </w:t>
      </w:r>
      <w:r w:rsidR="00C075E6" w:rsidRPr="00431E65">
        <w:rPr>
          <w:rFonts w:ascii="Arial" w:hAnsi="Arial" w:cs="Arial"/>
          <w:sz w:val="18"/>
          <w:szCs w:val="18"/>
        </w:rPr>
        <w:t xml:space="preserve">law, or as necessary to fulfill the purpose(s) for which it was collected, resolve disputes, establish legal defenses, conduct audits, pursue legitimate business purposes, enforce </w:t>
      </w:r>
      <w:r w:rsidR="00311CF8">
        <w:rPr>
          <w:rFonts w:ascii="Arial" w:hAnsi="Arial" w:cs="Arial"/>
          <w:sz w:val="18"/>
          <w:szCs w:val="18"/>
        </w:rPr>
        <w:t>Bank</w:t>
      </w:r>
      <w:r w:rsidR="00311CF8" w:rsidRPr="00431E65">
        <w:rPr>
          <w:rFonts w:ascii="Arial" w:hAnsi="Arial" w:cs="Arial"/>
          <w:sz w:val="18"/>
          <w:szCs w:val="18"/>
        </w:rPr>
        <w:t xml:space="preserve"> </w:t>
      </w:r>
      <w:r w:rsidR="00C075E6" w:rsidRPr="00431E65">
        <w:rPr>
          <w:rFonts w:ascii="Arial" w:hAnsi="Arial" w:cs="Arial"/>
          <w:sz w:val="18"/>
          <w:szCs w:val="18"/>
        </w:rPr>
        <w:t xml:space="preserve">agreements, and comply with applicable laws, or based upon other criteria, including, but not limited to, the </w:t>
      </w:r>
      <w:r w:rsidR="00101B91" w:rsidRPr="00431E65">
        <w:rPr>
          <w:rFonts w:ascii="Arial" w:hAnsi="Arial" w:cs="Arial"/>
          <w:sz w:val="18"/>
          <w:szCs w:val="18"/>
        </w:rPr>
        <w:t xml:space="preserve">relationship between you and the </w:t>
      </w:r>
      <w:r>
        <w:rPr>
          <w:rFonts w:ascii="Arial" w:hAnsi="Arial" w:cs="Arial"/>
          <w:sz w:val="18"/>
          <w:szCs w:val="18"/>
        </w:rPr>
        <w:t>Bank</w:t>
      </w:r>
      <w:r w:rsidR="00C075E6" w:rsidRPr="00431E65">
        <w:rPr>
          <w:rFonts w:ascii="Arial" w:hAnsi="Arial" w:cs="Arial"/>
          <w:sz w:val="18"/>
          <w:szCs w:val="18"/>
        </w:rPr>
        <w:t>.</w:t>
      </w:r>
    </w:p>
    <w:p w14:paraId="4E66B969" w14:textId="77777777" w:rsidR="00425631" w:rsidRPr="00431E65" w:rsidRDefault="00425631" w:rsidP="00311CF8">
      <w:pPr>
        <w:jc w:val="both"/>
        <w:rPr>
          <w:rFonts w:ascii="Arial" w:hAnsi="Arial" w:cs="Arial"/>
          <w:b/>
          <w:bCs/>
          <w:sz w:val="18"/>
          <w:szCs w:val="18"/>
        </w:rPr>
      </w:pPr>
    </w:p>
    <w:p w14:paraId="42576BBB" w14:textId="5D25CDF9" w:rsidR="00920C5C" w:rsidRPr="00431E65" w:rsidRDefault="004263E7" w:rsidP="00311CF8">
      <w:pPr>
        <w:pStyle w:val="Heading2"/>
        <w:jc w:val="both"/>
      </w:pPr>
      <w:bookmarkStart w:id="10" w:name="_Toc206757735"/>
      <w:r w:rsidRPr="00431E65">
        <w:t>Contact Information</w:t>
      </w:r>
      <w:bookmarkEnd w:id="10"/>
    </w:p>
    <w:p w14:paraId="62C393A3" w14:textId="77777777" w:rsidR="00311CF8" w:rsidRDefault="00311CF8" w:rsidP="00311CF8">
      <w:pPr>
        <w:jc w:val="both"/>
        <w:rPr>
          <w:rFonts w:ascii="Arial" w:hAnsi="Arial" w:cs="Arial"/>
          <w:sz w:val="18"/>
          <w:szCs w:val="18"/>
        </w:rPr>
      </w:pPr>
    </w:p>
    <w:p w14:paraId="19DE9803" w14:textId="0C84D5DB" w:rsidR="006D0997" w:rsidRPr="00431E65" w:rsidRDefault="00920C5C" w:rsidP="00311CF8">
      <w:pPr>
        <w:jc w:val="both"/>
        <w:rPr>
          <w:rFonts w:ascii="Arial" w:hAnsi="Arial" w:cs="Arial"/>
          <w:sz w:val="18"/>
          <w:szCs w:val="18"/>
        </w:rPr>
      </w:pPr>
      <w:r w:rsidRPr="00431E65">
        <w:rPr>
          <w:rFonts w:ascii="Arial" w:hAnsi="Arial" w:cs="Arial"/>
          <w:sz w:val="18"/>
          <w:szCs w:val="18"/>
        </w:rPr>
        <w:t>Please contact Plains Commerce Bank, H</w:t>
      </w:r>
      <w:r w:rsidR="00BA4455">
        <w:rPr>
          <w:rFonts w:ascii="Arial" w:hAnsi="Arial" w:cs="Arial"/>
          <w:sz w:val="18"/>
          <w:szCs w:val="18"/>
        </w:rPr>
        <w:t xml:space="preserve">uman </w:t>
      </w:r>
      <w:r w:rsidRPr="00431E65">
        <w:rPr>
          <w:rFonts w:ascii="Arial" w:hAnsi="Arial" w:cs="Arial"/>
          <w:sz w:val="18"/>
          <w:szCs w:val="18"/>
        </w:rPr>
        <w:t>R</w:t>
      </w:r>
      <w:r w:rsidR="00BA4455">
        <w:rPr>
          <w:rFonts w:ascii="Arial" w:hAnsi="Arial" w:cs="Arial"/>
          <w:sz w:val="18"/>
          <w:szCs w:val="18"/>
        </w:rPr>
        <w:t>esources</w:t>
      </w:r>
      <w:r w:rsidRPr="00431E65">
        <w:rPr>
          <w:rFonts w:ascii="Arial" w:hAnsi="Arial" w:cs="Arial"/>
          <w:sz w:val="18"/>
          <w:szCs w:val="18"/>
        </w:rPr>
        <w:t xml:space="preserve"> Department, </w:t>
      </w:r>
      <w:hyperlink r:id="rId10" w:history="1">
        <w:r w:rsidR="00BA4455" w:rsidRPr="008A733B">
          <w:rPr>
            <w:rStyle w:val="Hyperlink"/>
            <w:rFonts w:ascii="Arial" w:hAnsi="Arial" w:cs="Arial"/>
            <w:sz w:val="18"/>
            <w:szCs w:val="18"/>
          </w:rPr>
          <w:t>HR@plainscommerce.com</w:t>
        </w:r>
      </w:hyperlink>
      <w:r w:rsidR="00BA4455">
        <w:rPr>
          <w:rFonts w:ascii="Arial" w:hAnsi="Arial" w:cs="Arial"/>
          <w:sz w:val="18"/>
          <w:szCs w:val="18"/>
        </w:rPr>
        <w:t xml:space="preserve">; </w:t>
      </w:r>
      <w:r w:rsidRPr="00431E65">
        <w:rPr>
          <w:rFonts w:ascii="Arial" w:hAnsi="Arial" w:cs="Arial"/>
          <w:sz w:val="18"/>
          <w:szCs w:val="18"/>
        </w:rPr>
        <w:t>3905 W</w:t>
      </w:r>
      <w:r w:rsidR="00BA4455">
        <w:rPr>
          <w:rFonts w:ascii="Arial" w:hAnsi="Arial" w:cs="Arial"/>
          <w:sz w:val="18"/>
          <w:szCs w:val="18"/>
        </w:rPr>
        <w:t>.</w:t>
      </w:r>
      <w:r w:rsidRPr="00431E65">
        <w:rPr>
          <w:rFonts w:ascii="Arial" w:hAnsi="Arial" w:cs="Arial"/>
          <w:sz w:val="18"/>
          <w:szCs w:val="18"/>
        </w:rPr>
        <w:t xml:space="preserve"> 49</w:t>
      </w:r>
      <w:r w:rsidRPr="00431E65">
        <w:rPr>
          <w:rFonts w:ascii="Arial" w:hAnsi="Arial" w:cs="Arial"/>
          <w:sz w:val="18"/>
          <w:szCs w:val="18"/>
          <w:vertAlign w:val="superscript"/>
        </w:rPr>
        <w:t>th</w:t>
      </w:r>
      <w:r w:rsidR="00F8566F" w:rsidRPr="00431E65">
        <w:rPr>
          <w:rFonts w:ascii="Arial" w:hAnsi="Arial" w:cs="Arial"/>
          <w:sz w:val="18"/>
          <w:szCs w:val="18"/>
        </w:rPr>
        <w:t xml:space="preserve"> </w:t>
      </w:r>
      <w:r w:rsidRPr="00431E65">
        <w:rPr>
          <w:rFonts w:ascii="Arial" w:hAnsi="Arial" w:cs="Arial"/>
          <w:sz w:val="18"/>
          <w:szCs w:val="18"/>
        </w:rPr>
        <w:t xml:space="preserve">Street, Sioux Falls, SD 57106; for inquiries about </w:t>
      </w:r>
      <w:r w:rsidR="00BA4455">
        <w:rPr>
          <w:rFonts w:ascii="Arial" w:hAnsi="Arial" w:cs="Arial"/>
          <w:sz w:val="18"/>
          <w:szCs w:val="18"/>
        </w:rPr>
        <w:t>this</w:t>
      </w:r>
      <w:r w:rsidR="007C4BD1" w:rsidRPr="00431E65">
        <w:rPr>
          <w:rFonts w:ascii="Arial" w:hAnsi="Arial" w:cs="Arial"/>
          <w:sz w:val="18"/>
          <w:szCs w:val="18"/>
        </w:rPr>
        <w:t xml:space="preserve"> P</w:t>
      </w:r>
      <w:r w:rsidRPr="00431E65">
        <w:rPr>
          <w:rFonts w:ascii="Arial" w:hAnsi="Arial" w:cs="Arial"/>
          <w:sz w:val="18"/>
          <w:szCs w:val="18"/>
        </w:rPr>
        <w:t>olicy.</w:t>
      </w:r>
    </w:p>
    <w:p w14:paraId="74F73F64" w14:textId="77777777" w:rsidR="006D0997" w:rsidRPr="00431E65" w:rsidRDefault="006D0997" w:rsidP="00311CF8">
      <w:pPr>
        <w:jc w:val="both"/>
        <w:rPr>
          <w:rFonts w:ascii="Arial" w:hAnsi="Arial" w:cs="Arial"/>
          <w:sz w:val="18"/>
          <w:szCs w:val="18"/>
        </w:rPr>
      </w:pPr>
    </w:p>
    <w:p w14:paraId="0F4873CB" w14:textId="77777777" w:rsidR="005A36FA" w:rsidRDefault="005A36FA" w:rsidP="00311CF8">
      <w:pPr>
        <w:jc w:val="both"/>
        <w:rPr>
          <w:rFonts w:ascii="Arial" w:hAnsi="Arial" w:cs="Arial"/>
          <w:sz w:val="18"/>
          <w:szCs w:val="18"/>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7"/>
        <w:gridCol w:w="5098"/>
      </w:tblGrid>
      <w:tr w:rsidR="005A36FA" w:rsidRPr="00271A28" w14:paraId="495924A9" w14:textId="77777777" w:rsidTr="00877ED2">
        <w:tc>
          <w:tcPr>
            <w:tcW w:w="5097" w:type="dxa"/>
            <w:vAlign w:val="center"/>
          </w:tcPr>
          <w:p w14:paraId="35A9531F" w14:textId="5955E55D" w:rsidR="005A36FA" w:rsidRDefault="005A36FA" w:rsidP="00877ED2">
            <w:pPr>
              <w:jc w:val="center"/>
              <w:rPr>
                <w:rFonts w:ascii="Arial" w:eastAsia="Cambria" w:hAnsi="Arial" w:cs="Arial"/>
                <w:sz w:val="18"/>
                <w:szCs w:val="18"/>
              </w:rPr>
            </w:pPr>
            <w:bookmarkStart w:id="11" w:name="_Hlk22893168"/>
            <w:r>
              <w:rPr>
                <w:rFonts w:ascii="Arial" w:eastAsia="Cambria" w:hAnsi="Arial" w:cs="Arial"/>
                <w:sz w:val="18"/>
                <w:szCs w:val="18"/>
              </w:rPr>
              <w:t>Author</w:t>
            </w:r>
            <w:r w:rsidR="00E43B33">
              <w:rPr>
                <w:rFonts w:ascii="Arial" w:eastAsia="Cambria" w:hAnsi="Arial" w:cs="Arial"/>
                <w:sz w:val="18"/>
                <w:szCs w:val="18"/>
              </w:rPr>
              <w:t>: Chief Risk Officer</w:t>
            </w:r>
          </w:p>
          <w:p w14:paraId="3BE69E4F" w14:textId="521C5F32" w:rsidR="005A36FA" w:rsidRPr="008771FA" w:rsidRDefault="005A36FA" w:rsidP="00877ED2">
            <w:pPr>
              <w:jc w:val="center"/>
              <w:rPr>
                <w:rFonts w:ascii="Arial" w:eastAsia="Cambria" w:hAnsi="Arial" w:cs="Arial"/>
                <w:sz w:val="18"/>
                <w:szCs w:val="18"/>
              </w:rPr>
            </w:pPr>
            <w:r w:rsidRPr="008771FA">
              <w:rPr>
                <w:rFonts w:ascii="Arial" w:eastAsia="Cambria" w:hAnsi="Arial" w:cs="Arial"/>
                <w:sz w:val="18"/>
                <w:szCs w:val="18"/>
              </w:rPr>
              <w:t xml:space="preserve">Policy Owner: </w:t>
            </w:r>
            <w:r w:rsidR="00E43B33">
              <w:rPr>
                <w:rFonts w:ascii="Arial" w:eastAsia="Cambria" w:hAnsi="Arial" w:cs="Arial"/>
                <w:sz w:val="18"/>
                <w:szCs w:val="18"/>
              </w:rPr>
              <w:t>Chief Risk Officer</w:t>
            </w:r>
          </w:p>
        </w:tc>
        <w:tc>
          <w:tcPr>
            <w:tcW w:w="5098" w:type="dxa"/>
            <w:vAlign w:val="center"/>
          </w:tcPr>
          <w:p w14:paraId="19541292" w14:textId="35571FE5" w:rsidR="005A36FA" w:rsidRPr="00271A28" w:rsidRDefault="005A36FA" w:rsidP="00877ED2">
            <w:pPr>
              <w:jc w:val="center"/>
              <w:rPr>
                <w:rFonts w:ascii="Arial" w:eastAsia="Cambria" w:hAnsi="Arial" w:cs="Arial"/>
                <w:sz w:val="18"/>
                <w:szCs w:val="18"/>
              </w:rPr>
            </w:pPr>
            <w:r w:rsidRPr="008771FA">
              <w:rPr>
                <w:rFonts w:ascii="Arial" w:eastAsia="Calibri" w:hAnsi="Arial" w:cs="Arial"/>
                <w:sz w:val="18"/>
                <w:szCs w:val="18"/>
              </w:rPr>
              <w:t xml:space="preserve">Policy Implementation Date: </w:t>
            </w:r>
            <w:r w:rsidR="00D9396C" w:rsidRPr="00D9396C">
              <w:rPr>
                <w:rFonts w:ascii="Arial" w:eastAsia="Calibri" w:hAnsi="Arial" w:cs="Arial"/>
                <w:sz w:val="18"/>
                <w:szCs w:val="18"/>
                <w:highlight w:val="yellow"/>
              </w:rPr>
              <w:t>XX/XX/XXXX</w:t>
            </w:r>
          </w:p>
        </w:tc>
      </w:tr>
      <w:tr w:rsidR="005A36FA" w:rsidRPr="00271A28" w14:paraId="49FFA4E1" w14:textId="77777777" w:rsidTr="00877ED2">
        <w:tc>
          <w:tcPr>
            <w:tcW w:w="5097" w:type="dxa"/>
            <w:vAlign w:val="center"/>
          </w:tcPr>
          <w:p w14:paraId="7BE03504" w14:textId="77777777" w:rsidR="005A36FA" w:rsidRPr="00271A28" w:rsidRDefault="005A36FA" w:rsidP="00877ED2">
            <w:pPr>
              <w:jc w:val="center"/>
              <w:rPr>
                <w:rFonts w:ascii="Arial" w:eastAsia="Cambria" w:hAnsi="Arial" w:cs="Arial"/>
                <w:sz w:val="18"/>
                <w:szCs w:val="18"/>
              </w:rPr>
            </w:pPr>
            <w:r w:rsidRPr="00271A28">
              <w:rPr>
                <w:rFonts w:ascii="Arial" w:eastAsia="Cambria" w:hAnsi="Arial" w:cs="Arial"/>
                <w:sz w:val="18"/>
                <w:szCs w:val="18"/>
              </w:rPr>
              <w:t>Revision Date:</w:t>
            </w:r>
          </w:p>
        </w:tc>
        <w:tc>
          <w:tcPr>
            <w:tcW w:w="5098" w:type="dxa"/>
            <w:vAlign w:val="center"/>
          </w:tcPr>
          <w:p w14:paraId="635EE18C" w14:textId="77777777" w:rsidR="005A36FA" w:rsidRPr="00271A28" w:rsidRDefault="005A36FA" w:rsidP="00877ED2">
            <w:pPr>
              <w:jc w:val="center"/>
              <w:rPr>
                <w:rFonts w:ascii="Arial" w:eastAsia="Cambria" w:hAnsi="Arial" w:cs="Arial"/>
                <w:sz w:val="18"/>
                <w:szCs w:val="18"/>
              </w:rPr>
            </w:pPr>
            <w:r w:rsidRPr="00271A28">
              <w:rPr>
                <w:rFonts w:ascii="Arial" w:eastAsia="Cambria" w:hAnsi="Arial" w:cs="Arial"/>
                <w:sz w:val="18"/>
                <w:szCs w:val="18"/>
              </w:rPr>
              <w:t>Board Approved Date</w:t>
            </w:r>
            <w:r>
              <w:rPr>
                <w:rFonts w:ascii="Arial" w:eastAsia="Cambria" w:hAnsi="Arial" w:cs="Arial"/>
                <w:sz w:val="18"/>
                <w:szCs w:val="18"/>
              </w:rPr>
              <w:t>:</w:t>
            </w:r>
          </w:p>
        </w:tc>
      </w:tr>
      <w:tr w:rsidR="005A36FA" w:rsidRPr="00271A28" w14:paraId="38D82015" w14:textId="77777777" w:rsidTr="00877ED2">
        <w:tc>
          <w:tcPr>
            <w:tcW w:w="5097" w:type="dxa"/>
            <w:vAlign w:val="center"/>
          </w:tcPr>
          <w:p w14:paraId="6F653097" w14:textId="74B29E7C" w:rsidR="005A36FA" w:rsidRPr="00271A28" w:rsidRDefault="00D9396C" w:rsidP="00877ED2">
            <w:pPr>
              <w:jc w:val="center"/>
              <w:rPr>
                <w:rFonts w:ascii="Arial" w:eastAsia="Cambria" w:hAnsi="Arial" w:cs="Arial"/>
                <w:sz w:val="18"/>
                <w:szCs w:val="18"/>
              </w:rPr>
            </w:pPr>
            <w:r>
              <w:rPr>
                <w:rFonts w:ascii="Arial" w:eastAsia="Cambria" w:hAnsi="Arial" w:cs="Arial"/>
                <w:sz w:val="18"/>
                <w:szCs w:val="18"/>
              </w:rPr>
              <w:t>9/18/2025</w:t>
            </w:r>
          </w:p>
        </w:tc>
        <w:tc>
          <w:tcPr>
            <w:tcW w:w="5098" w:type="dxa"/>
            <w:vAlign w:val="center"/>
          </w:tcPr>
          <w:p w14:paraId="1805FD6E" w14:textId="18F94F9B" w:rsidR="005A36FA" w:rsidRPr="00271A28" w:rsidRDefault="00D9396C" w:rsidP="00877ED2">
            <w:pPr>
              <w:jc w:val="center"/>
              <w:rPr>
                <w:rFonts w:ascii="Arial" w:eastAsia="Cambria" w:hAnsi="Arial" w:cs="Arial"/>
                <w:sz w:val="18"/>
                <w:szCs w:val="18"/>
              </w:rPr>
            </w:pPr>
            <w:r w:rsidRPr="00D9396C">
              <w:rPr>
                <w:rFonts w:ascii="Arial" w:eastAsia="Cambria" w:hAnsi="Arial" w:cs="Arial"/>
                <w:sz w:val="18"/>
                <w:szCs w:val="18"/>
                <w:highlight w:val="yellow"/>
              </w:rPr>
              <w:t>XX/XX/XXXX</w:t>
            </w:r>
          </w:p>
        </w:tc>
      </w:tr>
      <w:bookmarkEnd w:id="11"/>
    </w:tbl>
    <w:p w14:paraId="2C8CEE93" w14:textId="77777777" w:rsidR="005A36FA" w:rsidRPr="00431E65" w:rsidRDefault="005A36FA" w:rsidP="006D0997">
      <w:pPr>
        <w:rPr>
          <w:rFonts w:ascii="Arial" w:hAnsi="Arial" w:cs="Arial"/>
          <w:sz w:val="18"/>
          <w:szCs w:val="18"/>
        </w:rPr>
      </w:pPr>
    </w:p>
    <w:sectPr w:rsidR="005A36FA" w:rsidRPr="00431E65" w:rsidSect="005A36FA">
      <w:footerReference w:type="default" r:id="rId11"/>
      <w:pgSz w:w="12240" w:h="15840"/>
      <w:pgMar w:top="1080" w:right="1109"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16CD7F" w14:textId="77777777" w:rsidR="00F31C14" w:rsidRDefault="00F31C14" w:rsidP="004A3DBE">
      <w:r>
        <w:separator/>
      </w:r>
    </w:p>
  </w:endnote>
  <w:endnote w:type="continuationSeparator" w:id="0">
    <w:p w14:paraId="6EF4C274" w14:textId="77777777" w:rsidR="00F31C14" w:rsidRDefault="00F31C14" w:rsidP="004A3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1651354584"/>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13164383" w14:textId="3A6BA5F0" w:rsidR="00BD5895" w:rsidRPr="00BD5895" w:rsidRDefault="00BD5895">
            <w:pPr>
              <w:pStyle w:val="Footer"/>
              <w:jc w:val="right"/>
              <w:rPr>
                <w:rFonts w:ascii="Arial" w:hAnsi="Arial" w:cs="Arial"/>
                <w:sz w:val="18"/>
                <w:szCs w:val="18"/>
              </w:rPr>
            </w:pPr>
            <w:r w:rsidRPr="00BD5895">
              <w:rPr>
                <w:rFonts w:ascii="Arial" w:hAnsi="Arial" w:cs="Arial"/>
                <w:sz w:val="18"/>
                <w:szCs w:val="18"/>
              </w:rPr>
              <w:t xml:space="preserve">Page </w:t>
            </w:r>
            <w:r w:rsidRPr="00BD5895">
              <w:rPr>
                <w:rFonts w:ascii="Arial" w:hAnsi="Arial" w:cs="Arial"/>
                <w:b/>
                <w:bCs/>
                <w:sz w:val="18"/>
                <w:szCs w:val="18"/>
              </w:rPr>
              <w:fldChar w:fldCharType="begin"/>
            </w:r>
            <w:r w:rsidRPr="00BD5895">
              <w:rPr>
                <w:rFonts w:ascii="Arial" w:hAnsi="Arial" w:cs="Arial"/>
                <w:b/>
                <w:bCs/>
                <w:sz w:val="18"/>
                <w:szCs w:val="18"/>
              </w:rPr>
              <w:instrText xml:space="preserve"> PAGE </w:instrText>
            </w:r>
            <w:r w:rsidRPr="00BD5895">
              <w:rPr>
                <w:rFonts w:ascii="Arial" w:hAnsi="Arial" w:cs="Arial"/>
                <w:b/>
                <w:bCs/>
                <w:sz w:val="18"/>
                <w:szCs w:val="18"/>
              </w:rPr>
              <w:fldChar w:fldCharType="separate"/>
            </w:r>
            <w:r w:rsidRPr="00BD5895">
              <w:rPr>
                <w:rFonts w:ascii="Arial" w:hAnsi="Arial" w:cs="Arial"/>
                <w:b/>
                <w:bCs/>
                <w:noProof/>
                <w:sz w:val="18"/>
                <w:szCs w:val="18"/>
              </w:rPr>
              <w:t>2</w:t>
            </w:r>
            <w:r w:rsidRPr="00BD5895">
              <w:rPr>
                <w:rFonts w:ascii="Arial" w:hAnsi="Arial" w:cs="Arial"/>
                <w:b/>
                <w:bCs/>
                <w:sz w:val="18"/>
                <w:szCs w:val="18"/>
              </w:rPr>
              <w:fldChar w:fldCharType="end"/>
            </w:r>
            <w:r w:rsidRPr="00BD5895">
              <w:rPr>
                <w:rFonts w:ascii="Arial" w:hAnsi="Arial" w:cs="Arial"/>
                <w:sz w:val="18"/>
                <w:szCs w:val="18"/>
              </w:rPr>
              <w:t xml:space="preserve"> of </w:t>
            </w:r>
            <w:r w:rsidRPr="00BD5895">
              <w:rPr>
                <w:rFonts w:ascii="Arial" w:hAnsi="Arial" w:cs="Arial"/>
                <w:b/>
                <w:bCs/>
                <w:sz w:val="18"/>
                <w:szCs w:val="18"/>
              </w:rPr>
              <w:fldChar w:fldCharType="begin"/>
            </w:r>
            <w:r w:rsidRPr="00BD5895">
              <w:rPr>
                <w:rFonts w:ascii="Arial" w:hAnsi="Arial" w:cs="Arial"/>
                <w:b/>
                <w:bCs/>
                <w:sz w:val="18"/>
                <w:szCs w:val="18"/>
              </w:rPr>
              <w:instrText xml:space="preserve"> NUMPAGES  </w:instrText>
            </w:r>
            <w:r w:rsidRPr="00BD5895">
              <w:rPr>
                <w:rFonts w:ascii="Arial" w:hAnsi="Arial" w:cs="Arial"/>
                <w:b/>
                <w:bCs/>
                <w:sz w:val="18"/>
                <w:szCs w:val="18"/>
              </w:rPr>
              <w:fldChar w:fldCharType="separate"/>
            </w:r>
            <w:r w:rsidRPr="00BD5895">
              <w:rPr>
                <w:rFonts w:ascii="Arial" w:hAnsi="Arial" w:cs="Arial"/>
                <w:b/>
                <w:bCs/>
                <w:noProof/>
                <w:sz w:val="18"/>
                <w:szCs w:val="18"/>
              </w:rPr>
              <w:t>2</w:t>
            </w:r>
            <w:r w:rsidRPr="00BD5895">
              <w:rPr>
                <w:rFonts w:ascii="Arial" w:hAnsi="Arial" w:cs="Arial"/>
                <w:b/>
                <w:bCs/>
                <w:sz w:val="18"/>
                <w:szCs w:val="18"/>
              </w:rPr>
              <w:fldChar w:fldCharType="end"/>
            </w:r>
          </w:p>
        </w:sdtContent>
      </w:sdt>
    </w:sdtContent>
  </w:sdt>
  <w:p w14:paraId="605B20E4" w14:textId="77777777" w:rsidR="004C3848" w:rsidRDefault="004C3848" w:rsidP="000439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41272" w14:textId="77777777" w:rsidR="00F31C14" w:rsidRDefault="00F31C14" w:rsidP="004A3DBE">
      <w:r>
        <w:separator/>
      </w:r>
    </w:p>
  </w:footnote>
  <w:footnote w:type="continuationSeparator" w:id="0">
    <w:p w14:paraId="41260606" w14:textId="77777777" w:rsidR="00F31C14" w:rsidRDefault="00F31C14" w:rsidP="004A3D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8AC90A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8AF42BC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FEDABF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2ACD0C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D6249F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D6E88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AA788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EA4F25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6374C7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58C90A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BD25CF"/>
    <w:multiLevelType w:val="hybridMultilevel"/>
    <w:tmpl w:val="EC4499F4"/>
    <w:lvl w:ilvl="0" w:tplc="04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0B735D68"/>
    <w:multiLevelType w:val="hybridMultilevel"/>
    <w:tmpl w:val="4476B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942F4"/>
    <w:multiLevelType w:val="hybridMultilevel"/>
    <w:tmpl w:val="DE0E5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DA6DFA"/>
    <w:multiLevelType w:val="hybridMultilevel"/>
    <w:tmpl w:val="AB2AD49E"/>
    <w:lvl w:ilvl="0" w:tplc="157EEFC8">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3C7578"/>
    <w:multiLevelType w:val="hybridMultilevel"/>
    <w:tmpl w:val="AC5022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41C2C44"/>
    <w:multiLevelType w:val="hybridMultilevel"/>
    <w:tmpl w:val="AB8E0E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0CD0403"/>
    <w:multiLevelType w:val="hybridMultilevel"/>
    <w:tmpl w:val="0E3C99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7F5392"/>
    <w:multiLevelType w:val="hybridMultilevel"/>
    <w:tmpl w:val="A70AD002"/>
    <w:lvl w:ilvl="0" w:tplc="96C0E6B2">
      <w:start w:val="1"/>
      <w:numFmt w:val="bullet"/>
      <w:lvlText w:val=""/>
      <w:lvlJc w:val="left"/>
      <w:pPr>
        <w:ind w:left="720" w:hanging="360"/>
      </w:pPr>
      <w:rPr>
        <w:rFonts w:ascii="Symbol" w:hAnsi="Symbol"/>
      </w:rPr>
    </w:lvl>
    <w:lvl w:ilvl="1" w:tplc="D1380DCC">
      <w:start w:val="1"/>
      <w:numFmt w:val="bullet"/>
      <w:lvlText w:val=""/>
      <w:lvlJc w:val="left"/>
      <w:pPr>
        <w:ind w:left="720" w:hanging="360"/>
      </w:pPr>
      <w:rPr>
        <w:rFonts w:ascii="Symbol" w:hAnsi="Symbol"/>
      </w:rPr>
    </w:lvl>
    <w:lvl w:ilvl="2" w:tplc="A3EE8238">
      <w:start w:val="1"/>
      <w:numFmt w:val="bullet"/>
      <w:lvlText w:val=""/>
      <w:lvlJc w:val="left"/>
      <w:pPr>
        <w:ind w:left="720" w:hanging="360"/>
      </w:pPr>
      <w:rPr>
        <w:rFonts w:ascii="Symbol" w:hAnsi="Symbol"/>
      </w:rPr>
    </w:lvl>
    <w:lvl w:ilvl="3" w:tplc="2256B272">
      <w:start w:val="1"/>
      <w:numFmt w:val="bullet"/>
      <w:lvlText w:val=""/>
      <w:lvlJc w:val="left"/>
      <w:pPr>
        <w:ind w:left="720" w:hanging="360"/>
      </w:pPr>
      <w:rPr>
        <w:rFonts w:ascii="Symbol" w:hAnsi="Symbol"/>
      </w:rPr>
    </w:lvl>
    <w:lvl w:ilvl="4" w:tplc="3A2C3C76">
      <w:start w:val="1"/>
      <w:numFmt w:val="bullet"/>
      <w:lvlText w:val=""/>
      <w:lvlJc w:val="left"/>
      <w:pPr>
        <w:ind w:left="720" w:hanging="360"/>
      </w:pPr>
      <w:rPr>
        <w:rFonts w:ascii="Symbol" w:hAnsi="Symbol"/>
      </w:rPr>
    </w:lvl>
    <w:lvl w:ilvl="5" w:tplc="065AF5C6">
      <w:start w:val="1"/>
      <w:numFmt w:val="bullet"/>
      <w:lvlText w:val=""/>
      <w:lvlJc w:val="left"/>
      <w:pPr>
        <w:ind w:left="720" w:hanging="360"/>
      </w:pPr>
      <w:rPr>
        <w:rFonts w:ascii="Symbol" w:hAnsi="Symbol"/>
      </w:rPr>
    </w:lvl>
    <w:lvl w:ilvl="6" w:tplc="386C01F6">
      <w:start w:val="1"/>
      <w:numFmt w:val="bullet"/>
      <w:lvlText w:val=""/>
      <w:lvlJc w:val="left"/>
      <w:pPr>
        <w:ind w:left="720" w:hanging="360"/>
      </w:pPr>
      <w:rPr>
        <w:rFonts w:ascii="Symbol" w:hAnsi="Symbol"/>
      </w:rPr>
    </w:lvl>
    <w:lvl w:ilvl="7" w:tplc="7C648770">
      <w:start w:val="1"/>
      <w:numFmt w:val="bullet"/>
      <w:lvlText w:val=""/>
      <w:lvlJc w:val="left"/>
      <w:pPr>
        <w:ind w:left="720" w:hanging="360"/>
      </w:pPr>
      <w:rPr>
        <w:rFonts w:ascii="Symbol" w:hAnsi="Symbol"/>
      </w:rPr>
    </w:lvl>
    <w:lvl w:ilvl="8" w:tplc="7B10A5AE">
      <w:start w:val="1"/>
      <w:numFmt w:val="bullet"/>
      <w:lvlText w:val=""/>
      <w:lvlJc w:val="left"/>
      <w:pPr>
        <w:ind w:left="720" w:hanging="360"/>
      </w:pPr>
      <w:rPr>
        <w:rFonts w:ascii="Symbol" w:hAnsi="Symbol"/>
      </w:rPr>
    </w:lvl>
  </w:abstractNum>
  <w:abstractNum w:abstractNumId="18" w15:restartNumberingAfterBreak="0">
    <w:nsid w:val="72AD189B"/>
    <w:multiLevelType w:val="hybridMultilevel"/>
    <w:tmpl w:val="19924EA2"/>
    <w:lvl w:ilvl="0" w:tplc="0B7C041C">
      <w:start w:val="1"/>
      <w:numFmt w:val="decimal"/>
      <w:lvlText w:val="%1."/>
      <w:lvlJc w:val="left"/>
      <w:pPr>
        <w:ind w:left="732" w:hanging="3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6821703">
    <w:abstractNumId w:val="16"/>
  </w:num>
  <w:num w:numId="2" w16cid:durableId="1096290707">
    <w:abstractNumId w:val="14"/>
  </w:num>
  <w:num w:numId="3" w16cid:durableId="720910535">
    <w:abstractNumId w:val="18"/>
  </w:num>
  <w:num w:numId="4" w16cid:durableId="1684353524">
    <w:abstractNumId w:val="9"/>
  </w:num>
  <w:num w:numId="5" w16cid:durableId="1476214105">
    <w:abstractNumId w:val="7"/>
  </w:num>
  <w:num w:numId="6" w16cid:durableId="511842092">
    <w:abstractNumId w:val="6"/>
  </w:num>
  <w:num w:numId="7" w16cid:durableId="90199073">
    <w:abstractNumId w:val="5"/>
  </w:num>
  <w:num w:numId="8" w16cid:durableId="1864587168">
    <w:abstractNumId w:val="4"/>
  </w:num>
  <w:num w:numId="9" w16cid:durableId="1786609481">
    <w:abstractNumId w:val="8"/>
  </w:num>
  <w:num w:numId="10" w16cid:durableId="1889565346">
    <w:abstractNumId w:val="3"/>
  </w:num>
  <w:num w:numId="11" w16cid:durableId="747768351">
    <w:abstractNumId w:val="2"/>
  </w:num>
  <w:num w:numId="12" w16cid:durableId="1397895591">
    <w:abstractNumId w:val="1"/>
  </w:num>
  <w:num w:numId="13" w16cid:durableId="1143304046">
    <w:abstractNumId w:val="0"/>
  </w:num>
  <w:num w:numId="14" w16cid:durableId="1393193864">
    <w:abstractNumId w:val="11"/>
  </w:num>
  <w:num w:numId="15" w16cid:durableId="1484741265">
    <w:abstractNumId w:val="15"/>
  </w:num>
  <w:num w:numId="16" w16cid:durableId="1597247976">
    <w:abstractNumId w:val="12"/>
  </w:num>
  <w:num w:numId="17" w16cid:durableId="1019508733">
    <w:abstractNumId w:val="10"/>
  </w:num>
  <w:num w:numId="18" w16cid:durableId="1367487474">
    <w:abstractNumId w:val="17"/>
  </w:num>
  <w:num w:numId="19" w16cid:durableId="119611786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BFE"/>
    <w:rsid w:val="000439F5"/>
    <w:rsid w:val="00044B19"/>
    <w:rsid w:val="000460A1"/>
    <w:rsid w:val="0005038F"/>
    <w:rsid w:val="00056B3F"/>
    <w:rsid w:val="00056CD4"/>
    <w:rsid w:val="00080991"/>
    <w:rsid w:val="0008461A"/>
    <w:rsid w:val="000C456D"/>
    <w:rsid w:val="000E0D60"/>
    <w:rsid w:val="00101B91"/>
    <w:rsid w:val="0010602C"/>
    <w:rsid w:val="001079CA"/>
    <w:rsid w:val="001132BE"/>
    <w:rsid w:val="00133F97"/>
    <w:rsid w:val="0017075A"/>
    <w:rsid w:val="00170C48"/>
    <w:rsid w:val="001851EE"/>
    <w:rsid w:val="00186E35"/>
    <w:rsid w:val="0019249D"/>
    <w:rsid w:val="001942AB"/>
    <w:rsid w:val="001A2B1C"/>
    <w:rsid w:val="001B7D66"/>
    <w:rsid w:val="001C15A7"/>
    <w:rsid w:val="001C3031"/>
    <w:rsid w:val="001E7449"/>
    <w:rsid w:val="001F3F49"/>
    <w:rsid w:val="002044FC"/>
    <w:rsid w:val="00275A09"/>
    <w:rsid w:val="00282127"/>
    <w:rsid w:val="002A2D96"/>
    <w:rsid w:val="002B3B2C"/>
    <w:rsid w:val="002C58A6"/>
    <w:rsid w:val="00311CF8"/>
    <w:rsid w:val="00317EDC"/>
    <w:rsid w:val="003253E5"/>
    <w:rsid w:val="00351F63"/>
    <w:rsid w:val="00365BFE"/>
    <w:rsid w:val="00374C39"/>
    <w:rsid w:val="003869A7"/>
    <w:rsid w:val="003A2D23"/>
    <w:rsid w:val="003A6403"/>
    <w:rsid w:val="003C7F3A"/>
    <w:rsid w:val="003F5DAB"/>
    <w:rsid w:val="00422A6F"/>
    <w:rsid w:val="00423452"/>
    <w:rsid w:val="00425631"/>
    <w:rsid w:val="004263E7"/>
    <w:rsid w:val="00431E65"/>
    <w:rsid w:val="004330DB"/>
    <w:rsid w:val="00456270"/>
    <w:rsid w:val="004646CF"/>
    <w:rsid w:val="00470840"/>
    <w:rsid w:val="00472941"/>
    <w:rsid w:val="0049134C"/>
    <w:rsid w:val="00492F9A"/>
    <w:rsid w:val="004A3DBE"/>
    <w:rsid w:val="004C3848"/>
    <w:rsid w:val="004C41A6"/>
    <w:rsid w:val="004D3DF3"/>
    <w:rsid w:val="004D4F65"/>
    <w:rsid w:val="005123B8"/>
    <w:rsid w:val="00512788"/>
    <w:rsid w:val="00537419"/>
    <w:rsid w:val="005516F9"/>
    <w:rsid w:val="0056394E"/>
    <w:rsid w:val="005841CE"/>
    <w:rsid w:val="005940B1"/>
    <w:rsid w:val="0059613B"/>
    <w:rsid w:val="005A0067"/>
    <w:rsid w:val="005A1E09"/>
    <w:rsid w:val="005A36FA"/>
    <w:rsid w:val="005B0CF4"/>
    <w:rsid w:val="005D0C81"/>
    <w:rsid w:val="00602305"/>
    <w:rsid w:val="00611ADD"/>
    <w:rsid w:val="0062427C"/>
    <w:rsid w:val="006362B8"/>
    <w:rsid w:val="0066381F"/>
    <w:rsid w:val="00667843"/>
    <w:rsid w:val="0068040E"/>
    <w:rsid w:val="00696D1D"/>
    <w:rsid w:val="006A4D95"/>
    <w:rsid w:val="006C6648"/>
    <w:rsid w:val="006D0997"/>
    <w:rsid w:val="006E4744"/>
    <w:rsid w:val="00705DCD"/>
    <w:rsid w:val="0071203D"/>
    <w:rsid w:val="00714EC0"/>
    <w:rsid w:val="0072750F"/>
    <w:rsid w:val="00730362"/>
    <w:rsid w:val="00746899"/>
    <w:rsid w:val="00746A5B"/>
    <w:rsid w:val="0076363E"/>
    <w:rsid w:val="00767C31"/>
    <w:rsid w:val="007712C2"/>
    <w:rsid w:val="00784AAC"/>
    <w:rsid w:val="007901D2"/>
    <w:rsid w:val="007931B0"/>
    <w:rsid w:val="00795F73"/>
    <w:rsid w:val="00796F12"/>
    <w:rsid w:val="007A2F1C"/>
    <w:rsid w:val="007A6D09"/>
    <w:rsid w:val="007A7DF9"/>
    <w:rsid w:val="007B22FC"/>
    <w:rsid w:val="007B772D"/>
    <w:rsid w:val="007C4BD1"/>
    <w:rsid w:val="007C643B"/>
    <w:rsid w:val="007C73D3"/>
    <w:rsid w:val="007D17D2"/>
    <w:rsid w:val="007D4108"/>
    <w:rsid w:val="007E785A"/>
    <w:rsid w:val="00806B19"/>
    <w:rsid w:val="00814A1F"/>
    <w:rsid w:val="00841745"/>
    <w:rsid w:val="00863066"/>
    <w:rsid w:val="008766DD"/>
    <w:rsid w:val="008834FF"/>
    <w:rsid w:val="008B2892"/>
    <w:rsid w:val="008C0F23"/>
    <w:rsid w:val="008C1129"/>
    <w:rsid w:val="008C129E"/>
    <w:rsid w:val="008D08DF"/>
    <w:rsid w:val="008D25A1"/>
    <w:rsid w:val="00902E53"/>
    <w:rsid w:val="00910856"/>
    <w:rsid w:val="00913152"/>
    <w:rsid w:val="0091582E"/>
    <w:rsid w:val="00920C5C"/>
    <w:rsid w:val="00923BBA"/>
    <w:rsid w:val="00953981"/>
    <w:rsid w:val="00967109"/>
    <w:rsid w:val="00970CFE"/>
    <w:rsid w:val="0098325D"/>
    <w:rsid w:val="009A26BB"/>
    <w:rsid w:val="009C1312"/>
    <w:rsid w:val="00A0173C"/>
    <w:rsid w:val="00A42C44"/>
    <w:rsid w:val="00A43CD7"/>
    <w:rsid w:val="00A44034"/>
    <w:rsid w:val="00A4501E"/>
    <w:rsid w:val="00A46EF4"/>
    <w:rsid w:val="00A54ACC"/>
    <w:rsid w:val="00A619AE"/>
    <w:rsid w:val="00A82C1E"/>
    <w:rsid w:val="00A9095C"/>
    <w:rsid w:val="00AA53FF"/>
    <w:rsid w:val="00AD03A4"/>
    <w:rsid w:val="00AE16EC"/>
    <w:rsid w:val="00B11EE0"/>
    <w:rsid w:val="00B22E5B"/>
    <w:rsid w:val="00B306F8"/>
    <w:rsid w:val="00B36965"/>
    <w:rsid w:val="00B410B4"/>
    <w:rsid w:val="00B47727"/>
    <w:rsid w:val="00B477F9"/>
    <w:rsid w:val="00B61880"/>
    <w:rsid w:val="00B929F2"/>
    <w:rsid w:val="00B93BC5"/>
    <w:rsid w:val="00BA4455"/>
    <w:rsid w:val="00BB4F51"/>
    <w:rsid w:val="00BB536C"/>
    <w:rsid w:val="00BD5895"/>
    <w:rsid w:val="00BF3449"/>
    <w:rsid w:val="00C075E6"/>
    <w:rsid w:val="00C106D2"/>
    <w:rsid w:val="00C27D4C"/>
    <w:rsid w:val="00C70E8A"/>
    <w:rsid w:val="00C754CE"/>
    <w:rsid w:val="00C84813"/>
    <w:rsid w:val="00C9261E"/>
    <w:rsid w:val="00C97388"/>
    <w:rsid w:val="00CA4ED3"/>
    <w:rsid w:val="00CB1600"/>
    <w:rsid w:val="00CB7E21"/>
    <w:rsid w:val="00CC0A09"/>
    <w:rsid w:val="00CF3625"/>
    <w:rsid w:val="00D45B6D"/>
    <w:rsid w:val="00D61EC1"/>
    <w:rsid w:val="00D63C5A"/>
    <w:rsid w:val="00D66DB3"/>
    <w:rsid w:val="00D72DAC"/>
    <w:rsid w:val="00D913C6"/>
    <w:rsid w:val="00D92279"/>
    <w:rsid w:val="00D9396C"/>
    <w:rsid w:val="00DA3F3D"/>
    <w:rsid w:val="00DB2E4E"/>
    <w:rsid w:val="00DB5BFF"/>
    <w:rsid w:val="00DE731A"/>
    <w:rsid w:val="00DF6BB6"/>
    <w:rsid w:val="00E067AA"/>
    <w:rsid w:val="00E332E7"/>
    <w:rsid w:val="00E43B33"/>
    <w:rsid w:val="00E450B7"/>
    <w:rsid w:val="00E53128"/>
    <w:rsid w:val="00EA0BF9"/>
    <w:rsid w:val="00EE0343"/>
    <w:rsid w:val="00EE4877"/>
    <w:rsid w:val="00F13287"/>
    <w:rsid w:val="00F31C14"/>
    <w:rsid w:val="00F366B2"/>
    <w:rsid w:val="00F41A59"/>
    <w:rsid w:val="00F77E2D"/>
    <w:rsid w:val="00F8566F"/>
    <w:rsid w:val="00F87AD8"/>
    <w:rsid w:val="00FA2B8D"/>
    <w:rsid w:val="00FB7E48"/>
    <w:rsid w:val="00FC0CE4"/>
    <w:rsid w:val="00FC12F2"/>
    <w:rsid w:val="00FC7D82"/>
    <w:rsid w:val="00FD34FD"/>
    <w:rsid w:val="00FD4D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E913AF"/>
  <w15:chartTrackingRefBased/>
  <w15:docId w15:val="{C8F231C8-9EDC-4604-924D-05374CD50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qFormat="1"/>
    <w:lsdException w:name="Body Text First Indent 2" w:semiHidden="1" w:uiPriority="0" w:unhideWhenUsed="1" w:qFormat="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iPriority="0" w:unhideWhenUsed="1" w:qFormat="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C5A"/>
    <w:rPr>
      <w:rFonts w:ascii="Times New Roman" w:hAnsi="Times New Roman"/>
    </w:rPr>
  </w:style>
  <w:style w:type="paragraph" w:styleId="Heading1">
    <w:name w:val="heading 1"/>
    <w:basedOn w:val="Normal"/>
    <w:next w:val="Normal"/>
    <w:link w:val="Heading1Char"/>
    <w:uiPriority w:val="9"/>
    <w:qFormat/>
    <w:rsid w:val="00A44034"/>
    <w:pPr>
      <w:keepNext/>
      <w:keepLines/>
      <w:numPr>
        <w:numId w:val="19"/>
      </w:numPr>
      <w:ind w:left="360"/>
      <w:outlineLvl w:val="0"/>
    </w:pPr>
    <w:rPr>
      <w:rFonts w:ascii="Arial" w:eastAsiaTheme="majorEastAsia" w:hAnsi="Arial" w:cstheme="majorBidi"/>
      <w:b/>
      <w:color w:val="000000" w:themeColor="text1"/>
      <w:sz w:val="18"/>
      <w:szCs w:val="32"/>
    </w:rPr>
  </w:style>
  <w:style w:type="paragraph" w:styleId="Heading2">
    <w:name w:val="heading 2"/>
    <w:basedOn w:val="Normal"/>
    <w:next w:val="Normal"/>
    <w:link w:val="Heading2Char"/>
    <w:uiPriority w:val="9"/>
    <w:unhideWhenUsed/>
    <w:qFormat/>
    <w:rsid w:val="00A44034"/>
    <w:pPr>
      <w:keepNext/>
      <w:keepLines/>
      <w:outlineLvl w:val="1"/>
    </w:pPr>
    <w:rPr>
      <w:rFonts w:ascii="Arial" w:eastAsiaTheme="majorEastAsia" w:hAnsi="Arial" w:cstheme="majorBidi"/>
      <w:b/>
      <w:color w:val="000000" w:themeColor="text1"/>
      <w:sz w:val="18"/>
      <w:szCs w:val="26"/>
      <w:u w:val="single"/>
    </w:rPr>
  </w:style>
  <w:style w:type="paragraph" w:styleId="Heading3">
    <w:name w:val="heading 3"/>
    <w:basedOn w:val="Normal"/>
    <w:next w:val="Normal"/>
    <w:link w:val="Heading3Char"/>
    <w:uiPriority w:val="9"/>
    <w:semiHidden/>
    <w:unhideWhenUsed/>
    <w:qFormat/>
    <w:rsid w:val="00667843"/>
    <w:pPr>
      <w:keepNext/>
      <w:keepLines/>
      <w:spacing w:before="40"/>
      <w:outlineLvl w:val="2"/>
    </w:pPr>
    <w:rPr>
      <w:rFonts w:asciiTheme="majorHAnsi" w:eastAsiaTheme="majorEastAsia" w:hAnsiTheme="majorHAnsi" w:cstheme="majorBidi"/>
      <w:color w:val="0A2F40" w:themeColor="accent1" w:themeShade="7F"/>
    </w:rPr>
  </w:style>
  <w:style w:type="paragraph" w:styleId="Heading4">
    <w:name w:val="heading 4"/>
    <w:basedOn w:val="Normal"/>
    <w:next w:val="Normal"/>
    <w:link w:val="Heading4Char"/>
    <w:uiPriority w:val="9"/>
    <w:semiHidden/>
    <w:unhideWhenUsed/>
    <w:qFormat/>
    <w:rsid w:val="00667843"/>
    <w:pPr>
      <w:keepNext/>
      <w:keepLines/>
      <w:spacing w:before="40"/>
      <w:outlineLvl w:val="3"/>
    </w:pPr>
    <w:rPr>
      <w:rFonts w:asciiTheme="majorHAnsi" w:eastAsiaTheme="majorEastAsia" w:hAnsiTheme="maj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67843"/>
    <w:pPr>
      <w:keepNext/>
      <w:keepLines/>
      <w:spacing w:before="40"/>
      <w:outlineLvl w:val="4"/>
    </w:pPr>
    <w:rPr>
      <w:rFonts w:asciiTheme="majorHAnsi" w:eastAsiaTheme="majorEastAsia" w:hAnsiTheme="majorHAnsi" w:cstheme="majorBidi"/>
      <w:color w:val="0F4761" w:themeColor="accent1" w:themeShade="BF"/>
    </w:rPr>
  </w:style>
  <w:style w:type="paragraph" w:styleId="Heading6">
    <w:name w:val="heading 6"/>
    <w:basedOn w:val="Normal"/>
    <w:next w:val="Normal"/>
    <w:link w:val="Heading6Char"/>
    <w:uiPriority w:val="9"/>
    <w:semiHidden/>
    <w:unhideWhenUsed/>
    <w:qFormat/>
    <w:rsid w:val="00667843"/>
    <w:pPr>
      <w:keepNext/>
      <w:keepLines/>
      <w:spacing w:before="40"/>
      <w:outlineLvl w:val="5"/>
    </w:pPr>
    <w:rPr>
      <w:rFonts w:asciiTheme="majorHAnsi" w:eastAsiaTheme="majorEastAsia" w:hAnsiTheme="majorHAnsi" w:cstheme="majorBidi"/>
      <w:color w:val="0A2F40" w:themeColor="accent1" w:themeShade="7F"/>
    </w:rPr>
  </w:style>
  <w:style w:type="paragraph" w:styleId="Heading7">
    <w:name w:val="heading 7"/>
    <w:basedOn w:val="Normal"/>
    <w:next w:val="Normal"/>
    <w:link w:val="Heading7Char"/>
    <w:uiPriority w:val="9"/>
    <w:semiHidden/>
    <w:unhideWhenUsed/>
    <w:qFormat/>
    <w:rsid w:val="00667843"/>
    <w:pPr>
      <w:keepNext/>
      <w:keepLines/>
      <w:spacing w:before="40"/>
      <w:outlineLvl w:val="6"/>
    </w:pPr>
    <w:rPr>
      <w:rFonts w:asciiTheme="majorHAnsi" w:eastAsiaTheme="majorEastAsia" w:hAnsiTheme="majorHAnsi" w:cstheme="majorBidi"/>
      <w:i/>
      <w:iCs/>
      <w:color w:val="0A2F40" w:themeColor="accent1" w:themeShade="7F"/>
    </w:rPr>
  </w:style>
  <w:style w:type="paragraph" w:styleId="Heading8">
    <w:name w:val="heading 8"/>
    <w:basedOn w:val="Normal"/>
    <w:next w:val="Normal"/>
    <w:link w:val="Heading8Char"/>
    <w:uiPriority w:val="9"/>
    <w:semiHidden/>
    <w:unhideWhenUsed/>
    <w:qFormat/>
    <w:rsid w:val="00667843"/>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667843"/>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qFormat/>
    <w:rsid w:val="003A2D23"/>
    <w:pPr>
      <w:spacing w:after="240"/>
      <w:ind w:left="1440" w:right="1440"/>
    </w:pPr>
    <w:rPr>
      <w:rFonts w:eastAsia="Calibri" w:cs="Times New Roman"/>
    </w:rPr>
  </w:style>
  <w:style w:type="paragraph" w:styleId="BodyText">
    <w:name w:val="Body Text"/>
    <w:basedOn w:val="Normal"/>
    <w:link w:val="BodyTextChar"/>
    <w:rsid w:val="003A2D23"/>
    <w:pPr>
      <w:spacing w:after="240"/>
    </w:pPr>
    <w:rPr>
      <w:rFonts w:eastAsia="Calibri" w:cs="Times New Roman"/>
      <w:szCs w:val="20"/>
    </w:rPr>
  </w:style>
  <w:style w:type="character" w:customStyle="1" w:styleId="BodyTextChar">
    <w:name w:val="Body Text Char"/>
    <w:basedOn w:val="DefaultParagraphFont"/>
    <w:link w:val="BodyText"/>
    <w:rsid w:val="003A2D23"/>
    <w:rPr>
      <w:rFonts w:ascii="Times New Roman" w:eastAsia="Calibri" w:hAnsi="Times New Roman" w:cs="Times New Roman"/>
      <w:szCs w:val="20"/>
    </w:rPr>
  </w:style>
  <w:style w:type="paragraph" w:customStyle="1" w:styleId="BodyTextFirstIndent10">
    <w:name w:val="Body Text First Indent (1.0)"/>
    <w:basedOn w:val="Normal"/>
    <w:qFormat/>
    <w:rsid w:val="0066381F"/>
    <w:pPr>
      <w:spacing w:after="240"/>
      <w:ind w:firstLine="1440"/>
    </w:pPr>
    <w:rPr>
      <w:rFonts w:cs="Arial"/>
      <w:szCs w:val="22"/>
    </w:rPr>
  </w:style>
  <w:style w:type="paragraph" w:styleId="ListParagraph">
    <w:name w:val="List Paragraph"/>
    <w:basedOn w:val="Normal"/>
    <w:uiPriority w:val="1"/>
    <w:qFormat/>
    <w:rsid w:val="00470840"/>
    <w:pPr>
      <w:ind w:left="720"/>
      <w:contextualSpacing/>
    </w:pPr>
  </w:style>
  <w:style w:type="paragraph" w:customStyle="1" w:styleId="BodyTextFirstIndentds">
    <w:name w:val="Body Text First Indent ds"/>
    <w:basedOn w:val="Normal"/>
    <w:qFormat/>
    <w:rsid w:val="00C106D2"/>
    <w:pPr>
      <w:spacing w:line="480" w:lineRule="auto"/>
      <w:ind w:firstLine="720"/>
    </w:pPr>
    <w:rPr>
      <w:rFonts w:cs="Arial"/>
      <w:szCs w:val="22"/>
    </w:rPr>
  </w:style>
  <w:style w:type="paragraph" w:customStyle="1" w:styleId="BodyTextFirstIndent15">
    <w:name w:val="Body Text First Indent (1.5)"/>
    <w:basedOn w:val="Normal"/>
    <w:qFormat/>
    <w:rsid w:val="0066381F"/>
    <w:pPr>
      <w:spacing w:after="240"/>
      <w:ind w:firstLine="2160"/>
    </w:pPr>
  </w:style>
  <w:style w:type="paragraph" w:styleId="BodyTextFirstIndent">
    <w:name w:val="Body Text First Indent"/>
    <w:basedOn w:val="Normal"/>
    <w:link w:val="BodyTextFirstIndentChar"/>
    <w:qFormat/>
    <w:rsid w:val="00FC0CE4"/>
    <w:pPr>
      <w:spacing w:after="240"/>
      <w:ind w:firstLine="720"/>
    </w:pPr>
    <w:rPr>
      <w:rFonts w:eastAsia="Calibri" w:cs="Times New Roman"/>
      <w:szCs w:val="20"/>
    </w:rPr>
  </w:style>
  <w:style w:type="character" w:customStyle="1" w:styleId="BodyTextFirstIndentChar">
    <w:name w:val="Body Text First Indent Char"/>
    <w:basedOn w:val="BodyTextChar"/>
    <w:link w:val="BodyTextFirstIndent"/>
    <w:rsid w:val="00FC0CE4"/>
    <w:rPr>
      <w:rFonts w:ascii="Times New Roman" w:eastAsia="Calibri" w:hAnsi="Times New Roman" w:cs="Times New Roman"/>
      <w:szCs w:val="20"/>
    </w:rPr>
  </w:style>
  <w:style w:type="paragraph" w:customStyle="1" w:styleId="BodyTextds">
    <w:name w:val="Body Text ds"/>
    <w:basedOn w:val="Normal"/>
    <w:qFormat/>
    <w:rsid w:val="00CB7E21"/>
    <w:pPr>
      <w:spacing w:line="480" w:lineRule="auto"/>
    </w:pPr>
  </w:style>
  <w:style w:type="paragraph" w:styleId="BodyTextIndent">
    <w:name w:val="Body Text Indent"/>
    <w:basedOn w:val="Normal"/>
    <w:link w:val="BodyTextIndentChar"/>
    <w:rsid w:val="00967109"/>
    <w:pPr>
      <w:spacing w:after="240"/>
      <w:ind w:left="720"/>
    </w:pPr>
    <w:rPr>
      <w:rFonts w:eastAsia="Calibri" w:cs="Times New Roman"/>
    </w:rPr>
  </w:style>
  <w:style w:type="character" w:customStyle="1" w:styleId="BodyTextIndentChar">
    <w:name w:val="Body Text Indent Char"/>
    <w:basedOn w:val="DefaultParagraphFont"/>
    <w:link w:val="BodyTextIndent"/>
    <w:rsid w:val="00967109"/>
    <w:rPr>
      <w:rFonts w:ascii="Times New Roman" w:eastAsia="Calibri" w:hAnsi="Times New Roman" w:cs="Times New Roman"/>
    </w:rPr>
  </w:style>
  <w:style w:type="paragraph" w:customStyle="1" w:styleId="BodyTextHangingIndent">
    <w:name w:val="Body Text Hanging Indent"/>
    <w:basedOn w:val="Normal"/>
    <w:qFormat/>
    <w:rsid w:val="003A2D23"/>
    <w:pPr>
      <w:spacing w:after="240"/>
      <w:ind w:left="720" w:hanging="720"/>
    </w:pPr>
    <w:rPr>
      <w:rFonts w:eastAsia="Calibri" w:cs="Times New Roman"/>
    </w:rPr>
  </w:style>
  <w:style w:type="paragraph" w:customStyle="1" w:styleId="BodyTextIndent10">
    <w:name w:val="Body Text Indent (1.0)"/>
    <w:basedOn w:val="Normal"/>
    <w:qFormat/>
    <w:rsid w:val="00967109"/>
    <w:pPr>
      <w:spacing w:after="240"/>
      <w:ind w:left="1440"/>
    </w:pPr>
  </w:style>
  <w:style w:type="paragraph" w:styleId="Footer">
    <w:name w:val="footer"/>
    <w:basedOn w:val="Normal"/>
    <w:link w:val="FooterChar"/>
    <w:uiPriority w:val="99"/>
    <w:rsid w:val="009A26BB"/>
    <w:pPr>
      <w:tabs>
        <w:tab w:val="left" w:pos="4680"/>
        <w:tab w:val="left" w:pos="9000"/>
      </w:tabs>
    </w:pPr>
    <w:rPr>
      <w:rFonts w:eastAsia="Calibri" w:cs="Times New Roman"/>
    </w:rPr>
  </w:style>
  <w:style w:type="character" w:customStyle="1" w:styleId="FooterChar">
    <w:name w:val="Footer Char"/>
    <w:basedOn w:val="DefaultParagraphFont"/>
    <w:link w:val="Footer"/>
    <w:uiPriority w:val="99"/>
    <w:rsid w:val="009A26BB"/>
    <w:rPr>
      <w:rFonts w:ascii="Times New Roman" w:eastAsia="Calibri" w:hAnsi="Times New Roman" w:cs="Times New Roman"/>
    </w:rPr>
  </w:style>
  <w:style w:type="paragraph" w:customStyle="1" w:styleId="Footnote">
    <w:name w:val="Footnote"/>
    <w:basedOn w:val="Normal"/>
    <w:rsid w:val="003A2D23"/>
    <w:rPr>
      <w:rFonts w:eastAsia="Calibri" w:cs="Times New Roman"/>
    </w:rPr>
  </w:style>
  <w:style w:type="character" w:styleId="FootnoteReference">
    <w:name w:val="footnote reference"/>
    <w:rsid w:val="003A2D23"/>
    <w:rPr>
      <w:vertAlign w:val="superscript"/>
    </w:rPr>
  </w:style>
  <w:style w:type="paragraph" w:styleId="FootnoteText">
    <w:name w:val="footnote text"/>
    <w:basedOn w:val="Normal"/>
    <w:link w:val="FootnoteTextChar"/>
    <w:rsid w:val="003A2D23"/>
    <w:pPr>
      <w:spacing w:after="240"/>
      <w:ind w:firstLine="720"/>
    </w:pPr>
    <w:rPr>
      <w:rFonts w:eastAsia="Calibri" w:cs="Times New Roman"/>
      <w:sz w:val="20"/>
      <w:szCs w:val="20"/>
    </w:rPr>
  </w:style>
  <w:style w:type="character" w:customStyle="1" w:styleId="FootnoteTextChar">
    <w:name w:val="Footnote Text Char"/>
    <w:basedOn w:val="DefaultParagraphFont"/>
    <w:link w:val="FootnoteText"/>
    <w:rsid w:val="003A2D23"/>
    <w:rPr>
      <w:rFonts w:ascii="Times New Roman" w:eastAsia="Calibri" w:hAnsi="Times New Roman" w:cs="Times New Roman"/>
      <w:sz w:val="20"/>
      <w:szCs w:val="20"/>
    </w:rPr>
  </w:style>
  <w:style w:type="paragraph" w:styleId="Header">
    <w:name w:val="header"/>
    <w:basedOn w:val="Normal"/>
    <w:link w:val="HeaderChar"/>
    <w:rsid w:val="003A2D23"/>
    <w:pPr>
      <w:tabs>
        <w:tab w:val="right" w:pos="4680"/>
        <w:tab w:val="right" w:pos="8640"/>
      </w:tabs>
    </w:pPr>
    <w:rPr>
      <w:rFonts w:eastAsia="Calibri" w:cs="Times New Roman"/>
    </w:rPr>
  </w:style>
  <w:style w:type="character" w:customStyle="1" w:styleId="HeaderChar">
    <w:name w:val="Header Char"/>
    <w:basedOn w:val="DefaultParagraphFont"/>
    <w:link w:val="Header"/>
    <w:rsid w:val="003A2D23"/>
    <w:rPr>
      <w:rFonts w:ascii="Times New Roman" w:eastAsia="Calibri" w:hAnsi="Times New Roman" w:cs="Times New Roman"/>
    </w:rPr>
  </w:style>
  <w:style w:type="paragraph" w:styleId="Quote">
    <w:name w:val="Quote"/>
    <w:basedOn w:val="Normal"/>
    <w:next w:val="Normal"/>
    <w:link w:val="QuoteChar"/>
    <w:qFormat/>
    <w:rsid w:val="003A2D23"/>
    <w:pPr>
      <w:spacing w:after="240"/>
      <w:ind w:left="1440" w:right="1440"/>
    </w:pPr>
    <w:rPr>
      <w:rFonts w:eastAsia="Times New Roman" w:cs="Times New Roman"/>
      <w:szCs w:val="20"/>
    </w:rPr>
  </w:style>
  <w:style w:type="character" w:customStyle="1" w:styleId="QuoteChar">
    <w:name w:val="Quote Char"/>
    <w:basedOn w:val="DefaultParagraphFont"/>
    <w:link w:val="Quote"/>
    <w:rsid w:val="003A2D23"/>
    <w:rPr>
      <w:rFonts w:ascii="Times New Roman" w:eastAsia="Times New Roman" w:hAnsi="Times New Roman" w:cs="Times New Roman"/>
      <w:szCs w:val="20"/>
    </w:rPr>
  </w:style>
  <w:style w:type="paragraph" w:customStyle="1" w:styleId="SigBlock">
    <w:name w:val="Sig Block"/>
    <w:basedOn w:val="Normal"/>
    <w:uiPriority w:val="4"/>
    <w:rsid w:val="003A2D23"/>
    <w:pPr>
      <w:spacing w:after="240"/>
      <w:ind w:left="4680"/>
      <w:contextualSpacing/>
    </w:pPr>
    <w:rPr>
      <w:rFonts w:eastAsia="Times New Roman" w:cs="Times New Roman"/>
    </w:rPr>
  </w:style>
  <w:style w:type="paragraph" w:customStyle="1" w:styleId="SigBlockUnderline">
    <w:name w:val="Sig Block Underline"/>
    <w:basedOn w:val="Normal"/>
    <w:next w:val="SigBlock"/>
    <w:uiPriority w:val="4"/>
    <w:rsid w:val="003A2D23"/>
    <w:pPr>
      <w:tabs>
        <w:tab w:val="right" w:pos="9360"/>
      </w:tabs>
      <w:ind w:left="4680"/>
    </w:pPr>
    <w:rPr>
      <w:rFonts w:eastAsia="Times New Roman" w:cs="Times New Roman"/>
      <w:u w:val="single"/>
    </w:rPr>
  </w:style>
  <w:style w:type="paragraph" w:styleId="Subtitle">
    <w:name w:val="Subtitle"/>
    <w:basedOn w:val="Normal"/>
    <w:next w:val="BodyTextFirstIndent"/>
    <w:link w:val="SubtitleChar"/>
    <w:qFormat/>
    <w:rsid w:val="003A2D23"/>
    <w:pPr>
      <w:keepNext/>
      <w:spacing w:after="240"/>
      <w:jc w:val="center"/>
    </w:pPr>
    <w:rPr>
      <w:rFonts w:eastAsia="Calibri" w:cs="Times New Roman"/>
      <w:bCs/>
    </w:rPr>
  </w:style>
  <w:style w:type="character" w:customStyle="1" w:styleId="SubtitleChar">
    <w:name w:val="Subtitle Char"/>
    <w:basedOn w:val="DefaultParagraphFont"/>
    <w:link w:val="Subtitle"/>
    <w:rsid w:val="003A2D23"/>
    <w:rPr>
      <w:rFonts w:ascii="Times New Roman" w:eastAsia="Calibri" w:hAnsi="Times New Roman" w:cs="Times New Roman"/>
      <w:bCs/>
    </w:rPr>
  </w:style>
  <w:style w:type="paragraph" w:customStyle="1" w:styleId="Subtitle2">
    <w:name w:val="Subtitle2"/>
    <w:basedOn w:val="Normal"/>
    <w:next w:val="BodyTextFirstIndent"/>
    <w:qFormat/>
    <w:rsid w:val="003A2D23"/>
    <w:pPr>
      <w:keepNext/>
      <w:spacing w:after="240"/>
    </w:pPr>
    <w:rPr>
      <w:rFonts w:eastAsia="Calibri" w:cs="Times New Roman"/>
      <w:u w:val="single"/>
    </w:rPr>
  </w:style>
  <w:style w:type="paragraph" w:customStyle="1" w:styleId="Subtitle3">
    <w:name w:val="Subtitle3"/>
    <w:basedOn w:val="Normal"/>
    <w:next w:val="BodyTextFirstIndent"/>
    <w:rsid w:val="003A2D23"/>
    <w:pPr>
      <w:keepNext/>
      <w:spacing w:after="240"/>
    </w:pPr>
    <w:rPr>
      <w:rFonts w:eastAsia="Calibri" w:cs="Times New Roman"/>
      <w:b/>
    </w:rPr>
  </w:style>
  <w:style w:type="paragraph" w:styleId="Title">
    <w:name w:val="Title"/>
    <w:basedOn w:val="Normal"/>
    <w:next w:val="BodyTextFirstIndent"/>
    <w:link w:val="TitleChar"/>
    <w:qFormat/>
    <w:rsid w:val="003A2D23"/>
    <w:pPr>
      <w:keepNext/>
      <w:spacing w:after="240"/>
      <w:jc w:val="center"/>
    </w:pPr>
    <w:rPr>
      <w:rFonts w:eastAsia="Calibri" w:cs="Times New Roman"/>
      <w:caps/>
    </w:rPr>
  </w:style>
  <w:style w:type="character" w:customStyle="1" w:styleId="TitleChar">
    <w:name w:val="Title Char"/>
    <w:basedOn w:val="DefaultParagraphFont"/>
    <w:link w:val="Title"/>
    <w:rsid w:val="003A2D23"/>
    <w:rPr>
      <w:rFonts w:ascii="Times New Roman" w:eastAsia="Calibri" w:hAnsi="Times New Roman" w:cs="Times New Roman"/>
      <w:caps/>
    </w:rPr>
  </w:style>
  <w:style w:type="paragraph" w:customStyle="1" w:styleId="Title2">
    <w:name w:val="Title2"/>
    <w:basedOn w:val="Normal"/>
    <w:next w:val="BodyTextFirstIndent"/>
    <w:qFormat/>
    <w:rsid w:val="003A2D23"/>
    <w:pPr>
      <w:keepNext/>
      <w:spacing w:after="240"/>
      <w:jc w:val="center"/>
    </w:pPr>
    <w:rPr>
      <w:rFonts w:eastAsia="Calibri" w:cs="Times New Roman"/>
      <w:b/>
      <w:caps/>
    </w:rPr>
  </w:style>
  <w:style w:type="paragraph" w:customStyle="1" w:styleId="TOCHeader">
    <w:name w:val="TOC Header"/>
    <w:basedOn w:val="Normal"/>
    <w:rsid w:val="001A2B1C"/>
    <w:pPr>
      <w:ind w:left="115" w:right="115"/>
      <w:jc w:val="center"/>
    </w:pPr>
    <w:rPr>
      <w:rFonts w:eastAsia="Times New Roman" w:cs="Times New Roman"/>
      <w:szCs w:val="20"/>
    </w:rPr>
  </w:style>
  <w:style w:type="paragraph" w:styleId="TOC1">
    <w:name w:val="toc 1"/>
    <w:basedOn w:val="Normal"/>
    <w:next w:val="Normal"/>
    <w:autoRedefine/>
    <w:uiPriority w:val="39"/>
    <w:rsid w:val="00BA4455"/>
    <w:pPr>
      <w:keepLines/>
      <w:tabs>
        <w:tab w:val="right" w:leader="dot" w:pos="9288"/>
      </w:tabs>
      <w:ind w:left="720" w:right="720" w:hanging="720"/>
    </w:pPr>
    <w:rPr>
      <w:rFonts w:ascii="Arial" w:eastAsia="Times New Roman" w:hAnsi="Arial" w:cs="Times New Roman"/>
      <w:b/>
      <w:caps/>
      <w:color w:val="000000" w:themeColor="text1"/>
      <w:sz w:val="18"/>
      <w:szCs w:val="20"/>
    </w:rPr>
  </w:style>
  <w:style w:type="paragraph" w:styleId="TOC2">
    <w:name w:val="toc 2"/>
    <w:basedOn w:val="Normal"/>
    <w:next w:val="Normal"/>
    <w:autoRedefine/>
    <w:uiPriority w:val="39"/>
    <w:rsid w:val="00BA4455"/>
    <w:pPr>
      <w:keepLines/>
      <w:tabs>
        <w:tab w:val="right" w:leader="dot" w:pos="9288"/>
      </w:tabs>
      <w:ind w:left="1440" w:right="720" w:hanging="720"/>
    </w:pPr>
    <w:rPr>
      <w:rFonts w:ascii="Arial" w:eastAsia="Times New Roman" w:hAnsi="Arial" w:cs="Times New Roman"/>
      <w:b/>
      <w:color w:val="000000" w:themeColor="text1"/>
      <w:sz w:val="18"/>
      <w:szCs w:val="20"/>
    </w:rPr>
  </w:style>
  <w:style w:type="paragraph" w:styleId="TOC3">
    <w:name w:val="toc 3"/>
    <w:basedOn w:val="Normal"/>
    <w:next w:val="Normal"/>
    <w:autoRedefine/>
    <w:rsid w:val="00B11EE0"/>
    <w:pPr>
      <w:keepLines/>
      <w:tabs>
        <w:tab w:val="right" w:leader="dot" w:pos="9288"/>
      </w:tabs>
      <w:ind w:left="2160" w:right="720" w:hanging="720"/>
    </w:pPr>
    <w:rPr>
      <w:rFonts w:eastAsia="Times New Roman" w:cs="Times New Roman"/>
      <w:szCs w:val="20"/>
    </w:rPr>
  </w:style>
  <w:style w:type="paragraph" w:styleId="TOC4">
    <w:name w:val="toc 4"/>
    <w:basedOn w:val="Normal"/>
    <w:next w:val="Normal"/>
    <w:autoRedefine/>
    <w:rsid w:val="00B11EE0"/>
    <w:pPr>
      <w:keepLines/>
      <w:tabs>
        <w:tab w:val="right" w:leader="dot" w:pos="9288"/>
      </w:tabs>
      <w:ind w:left="2880" w:right="720" w:hanging="720"/>
    </w:pPr>
    <w:rPr>
      <w:rFonts w:eastAsia="Times New Roman" w:cs="Times New Roman"/>
      <w:szCs w:val="20"/>
    </w:rPr>
  </w:style>
  <w:style w:type="paragraph" w:styleId="TOC5">
    <w:name w:val="toc 5"/>
    <w:basedOn w:val="Normal"/>
    <w:next w:val="Normal"/>
    <w:autoRedefine/>
    <w:rsid w:val="00B11EE0"/>
    <w:pPr>
      <w:keepLines/>
      <w:tabs>
        <w:tab w:val="right" w:leader="dot" w:pos="9288"/>
      </w:tabs>
      <w:ind w:left="3600" w:right="720" w:hanging="720"/>
    </w:pPr>
    <w:rPr>
      <w:rFonts w:eastAsia="Times New Roman" w:cs="Times New Roman"/>
      <w:szCs w:val="20"/>
    </w:rPr>
  </w:style>
  <w:style w:type="paragraph" w:styleId="TOC6">
    <w:name w:val="toc 6"/>
    <w:basedOn w:val="Normal"/>
    <w:next w:val="Normal"/>
    <w:autoRedefine/>
    <w:rsid w:val="001A2B1C"/>
    <w:pPr>
      <w:keepLines/>
      <w:tabs>
        <w:tab w:val="right" w:leader="dot" w:pos="9288"/>
      </w:tabs>
      <w:spacing w:after="120"/>
      <w:ind w:left="4320" w:right="720" w:hanging="720"/>
    </w:pPr>
    <w:rPr>
      <w:rFonts w:eastAsia="Times New Roman" w:cs="Times New Roman"/>
      <w:szCs w:val="20"/>
    </w:rPr>
  </w:style>
  <w:style w:type="paragraph" w:styleId="TOC7">
    <w:name w:val="toc 7"/>
    <w:basedOn w:val="Normal"/>
    <w:next w:val="Normal"/>
    <w:autoRedefine/>
    <w:rsid w:val="001A2B1C"/>
    <w:pPr>
      <w:keepLines/>
      <w:tabs>
        <w:tab w:val="right" w:leader="dot" w:pos="9288"/>
      </w:tabs>
      <w:spacing w:after="120"/>
      <w:ind w:left="5040" w:right="720" w:hanging="720"/>
    </w:pPr>
    <w:rPr>
      <w:rFonts w:eastAsia="Times New Roman" w:cs="Times New Roman"/>
      <w:szCs w:val="20"/>
    </w:rPr>
  </w:style>
  <w:style w:type="paragraph" w:styleId="TOC8">
    <w:name w:val="toc 8"/>
    <w:basedOn w:val="Normal"/>
    <w:next w:val="Normal"/>
    <w:autoRedefine/>
    <w:rsid w:val="001A2B1C"/>
    <w:pPr>
      <w:keepLines/>
      <w:tabs>
        <w:tab w:val="right" w:leader="dot" w:pos="9288"/>
      </w:tabs>
      <w:spacing w:after="120"/>
      <w:ind w:left="5760" w:right="720" w:hanging="720"/>
    </w:pPr>
    <w:rPr>
      <w:rFonts w:eastAsia="Times New Roman" w:cs="Times New Roman"/>
      <w:szCs w:val="20"/>
    </w:rPr>
  </w:style>
  <w:style w:type="paragraph" w:styleId="TOC9">
    <w:name w:val="toc 9"/>
    <w:basedOn w:val="Normal"/>
    <w:next w:val="Normal"/>
    <w:autoRedefine/>
    <w:semiHidden/>
    <w:rsid w:val="001A2B1C"/>
    <w:pPr>
      <w:keepLines/>
      <w:tabs>
        <w:tab w:val="right" w:leader="dot" w:pos="9288"/>
      </w:tabs>
      <w:spacing w:after="120"/>
      <w:ind w:left="6480" w:right="720" w:hanging="720"/>
    </w:pPr>
    <w:rPr>
      <w:rFonts w:eastAsia="Times New Roman" w:cs="Times New Roman"/>
      <w:szCs w:val="20"/>
    </w:rPr>
  </w:style>
  <w:style w:type="table" w:styleId="TableGrid">
    <w:name w:val="Table Grid"/>
    <w:basedOn w:val="TableNormal"/>
    <w:uiPriority w:val="39"/>
    <w:rsid w:val="005940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6784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7843"/>
    <w:rPr>
      <w:rFonts w:ascii="Segoe UI" w:hAnsi="Segoe UI" w:cs="Segoe UI"/>
      <w:sz w:val="18"/>
      <w:szCs w:val="18"/>
    </w:rPr>
  </w:style>
  <w:style w:type="paragraph" w:styleId="Bibliography">
    <w:name w:val="Bibliography"/>
    <w:basedOn w:val="Normal"/>
    <w:next w:val="Normal"/>
    <w:uiPriority w:val="37"/>
    <w:semiHidden/>
    <w:unhideWhenUsed/>
    <w:rsid w:val="00667843"/>
  </w:style>
  <w:style w:type="paragraph" w:styleId="BodyText2">
    <w:name w:val="Body Text 2"/>
    <w:basedOn w:val="Normal"/>
    <w:link w:val="BodyText2Char"/>
    <w:semiHidden/>
    <w:unhideWhenUsed/>
    <w:qFormat/>
    <w:rsid w:val="00667843"/>
    <w:pPr>
      <w:spacing w:after="120" w:line="480" w:lineRule="auto"/>
    </w:pPr>
  </w:style>
  <w:style w:type="character" w:customStyle="1" w:styleId="BodyText2Char">
    <w:name w:val="Body Text 2 Char"/>
    <w:basedOn w:val="DefaultParagraphFont"/>
    <w:link w:val="BodyText2"/>
    <w:semiHidden/>
    <w:rsid w:val="00667843"/>
    <w:rPr>
      <w:rFonts w:ascii="Times New Roman" w:hAnsi="Times New Roman"/>
    </w:rPr>
  </w:style>
  <w:style w:type="paragraph" w:styleId="BodyText3">
    <w:name w:val="Body Text 3"/>
    <w:basedOn w:val="Normal"/>
    <w:link w:val="BodyText3Char"/>
    <w:semiHidden/>
    <w:unhideWhenUsed/>
    <w:qFormat/>
    <w:rsid w:val="00667843"/>
    <w:pPr>
      <w:spacing w:after="120"/>
    </w:pPr>
    <w:rPr>
      <w:sz w:val="16"/>
      <w:szCs w:val="16"/>
    </w:rPr>
  </w:style>
  <w:style w:type="character" w:customStyle="1" w:styleId="BodyText3Char">
    <w:name w:val="Body Text 3 Char"/>
    <w:basedOn w:val="DefaultParagraphFont"/>
    <w:link w:val="BodyText3"/>
    <w:semiHidden/>
    <w:rsid w:val="00667843"/>
    <w:rPr>
      <w:rFonts w:ascii="Times New Roman" w:hAnsi="Times New Roman"/>
      <w:sz w:val="16"/>
      <w:szCs w:val="16"/>
    </w:rPr>
  </w:style>
  <w:style w:type="paragraph" w:styleId="BodyTextFirstIndent2">
    <w:name w:val="Body Text First Indent 2"/>
    <w:basedOn w:val="BodyTextIndent"/>
    <w:link w:val="BodyTextFirstIndent2Char"/>
    <w:semiHidden/>
    <w:unhideWhenUsed/>
    <w:qFormat/>
    <w:rsid w:val="00667843"/>
    <w:pPr>
      <w:spacing w:after="0"/>
      <w:ind w:left="360" w:firstLine="360"/>
    </w:pPr>
    <w:rPr>
      <w:rFonts w:eastAsiaTheme="minorHAnsi" w:cstheme="minorBidi"/>
    </w:rPr>
  </w:style>
  <w:style w:type="character" w:customStyle="1" w:styleId="BodyTextFirstIndent2Char">
    <w:name w:val="Body Text First Indent 2 Char"/>
    <w:basedOn w:val="BodyTextIndentChar"/>
    <w:link w:val="BodyTextFirstIndent2"/>
    <w:semiHidden/>
    <w:rsid w:val="00667843"/>
    <w:rPr>
      <w:rFonts w:ascii="Times New Roman" w:eastAsia="Calibri" w:hAnsi="Times New Roman" w:cs="Times New Roman"/>
    </w:rPr>
  </w:style>
  <w:style w:type="paragraph" w:styleId="BodyTextIndent2">
    <w:name w:val="Body Text Indent 2"/>
    <w:basedOn w:val="Normal"/>
    <w:link w:val="BodyTextIndent2Char"/>
    <w:uiPriority w:val="99"/>
    <w:semiHidden/>
    <w:unhideWhenUsed/>
    <w:rsid w:val="00667843"/>
    <w:pPr>
      <w:spacing w:after="120" w:line="480" w:lineRule="auto"/>
      <w:ind w:left="360"/>
    </w:pPr>
  </w:style>
  <w:style w:type="character" w:customStyle="1" w:styleId="BodyTextIndent2Char">
    <w:name w:val="Body Text Indent 2 Char"/>
    <w:basedOn w:val="DefaultParagraphFont"/>
    <w:link w:val="BodyTextIndent2"/>
    <w:uiPriority w:val="99"/>
    <w:semiHidden/>
    <w:rsid w:val="00667843"/>
    <w:rPr>
      <w:rFonts w:ascii="Times New Roman" w:hAnsi="Times New Roman"/>
    </w:rPr>
  </w:style>
  <w:style w:type="paragraph" w:styleId="BodyTextIndent3">
    <w:name w:val="Body Text Indent 3"/>
    <w:basedOn w:val="Normal"/>
    <w:link w:val="BodyTextIndent3Char"/>
    <w:uiPriority w:val="99"/>
    <w:semiHidden/>
    <w:unhideWhenUsed/>
    <w:rsid w:val="00667843"/>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667843"/>
    <w:rPr>
      <w:rFonts w:ascii="Times New Roman" w:hAnsi="Times New Roman"/>
      <w:sz w:val="16"/>
      <w:szCs w:val="16"/>
    </w:rPr>
  </w:style>
  <w:style w:type="paragraph" w:styleId="Caption">
    <w:name w:val="caption"/>
    <w:basedOn w:val="Normal"/>
    <w:next w:val="Normal"/>
    <w:uiPriority w:val="35"/>
    <w:semiHidden/>
    <w:unhideWhenUsed/>
    <w:qFormat/>
    <w:rsid w:val="00667843"/>
    <w:pPr>
      <w:spacing w:after="200"/>
    </w:pPr>
    <w:rPr>
      <w:i/>
      <w:iCs/>
      <w:color w:val="0E2841" w:themeColor="text2"/>
      <w:sz w:val="18"/>
      <w:szCs w:val="18"/>
    </w:rPr>
  </w:style>
  <w:style w:type="paragraph" w:styleId="Closing">
    <w:name w:val="Closing"/>
    <w:basedOn w:val="Normal"/>
    <w:link w:val="ClosingChar"/>
    <w:uiPriority w:val="99"/>
    <w:semiHidden/>
    <w:unhideWhenUsed/>
    <w:rsid w:val="00667843"/>
    <w:pPr>
      <w:ind w:left="4320"/>
    </w:pPr>
  </w:style>
  <w:style w:type="character" w:customStyle="1" w:styleId="ClosingChar">
    <w:name w:val="Closing Char"/>
    <w:basedOn w:val="DefaultParagraphFont"/>
    <w:link w:val="Closing"/>
    <w:uiPriority w:val="99"/>
    <w:semiHidden/>
    <w:rsid w:val="00667843"/>
    <w:rPr>
      <w:rFonts w:ascii="Times New Roman" w:hAnsi="Times New Roman"/>
    </w:rPr>
  </w:style>
  <w:style w:type="paragraph" w:styleId="CommentText">
    <w:name w:val="annotation text"/>
    <w:basedOn w:val="Normal"/>
    <w:link w:val="CommentTextChar"/>
    <w:uiPriority w:val="99"/>
    <w:unhideWhenUsed/>
    <w:rsid w:val="00667843"/>
    <w:rPr>
      <w:sz w:val="20"/>
      <w:szCs w:val="20"/>
    </w:rPr>
  </w:style>
  <w:style w:type="character" w:customStyle="1" w:styleId="CommentTextChar">
    <w:name w:val="Comment Text Char"/>
    <w:basedOn w:val="DefaultParagraphFont"/>
    <w:link w:val="CommentText"/>
    <w:uiPriority w:val="99"/>
    <w:rsid w:val="00667843"/>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667843"/>
    <w:rPr>
      <w:b/>
      <w:bCs/>
    </w:rPr>
  </w:style>
  <w:style w:type="character" w:customStyle="1" w:styleId="CommentSubjectChar">
    <w:name w:val="Comment Subject Char"/>
    <w:basedOn w:val="CommentTextChar"/>
    <w:link w:val="CommentSubject"/>
    <w:uiPriority w:val="99"/>
    <w:semiHidden/>
    <w:rsid w:val="00667843"/>
    <w:rPr>
      <w:rFonts w:ascii="Times New Roman" w:hAnsi="Times New Roman"/>
      <w:b/>
      <w:bCs/>
      <w:sz w:val="20"/>
      <w:szCs w:val="20"/>
    </w:rPr>
  </w:style>
  <w:style w:type="paragraph" w:styleId="Date">
    <w:name w:val="Date"/>
    <w:basedOn w:val="Normal"/>
    <w:next w:val="Normal"/>
    <w:link w:val="DateChar"/>
    <w:uiPriority w:val="99"/>
    <w:semiHidden/>
    <w:unhideWhenUsed/>
    <w:rsid w:val="00667843"/>
  </w:style>
  <w:style w:type="character" w:customStyle="1" w:styleId="DateChar">
    <w:name w:val="Date Char"/>
    <w:basedOn w:val="DefaultParagraphFont"/>
    <w:link w:val="Date"/>
    <w:uiPriority w:val="99"/>
    <w:semiHidden/>
    <w:rsid w:val="00667843"/>
    <w:rPr>
      <w:rFonts w:ascii="Times New Roman" w:hAnsi="Times New Roman"/>
    </w:rPr>
  </w:style>
  <w:style w:type="paragraph" w:styleId="DocumentMap">
    <w:name w:val="Document Map"/>
    <w:basedOn w:val="Normal"/>
    <w:link w:val="DocumentMapChar"/>
    <w:uiPriority w:val="99"/>
    <w:semiHidden/>
    <w:unhideWhenUsed/>
    <w:rsid w:val="00667843"/>
    <w:rPr>
      <w:rFonts w:ascii="Segoe UI" w:hAnsi="Segoe UI" w:cs="Segoe UI"/>
      <w:sz w:val="16"/>
      <w:szCs w:val="16"/>
    </w:rPr>
  </w:style>
  <w:style w:type="character" w:customStyle="1" w:styleId="DocumentMapChar">
    <w:name w:val="Document Map Char"/>
    <w:basedOn w:val="DefaultParagraphFont"/>
    <w:link w:val="DocumentMap"/>
    <w:uiPriority w:val="99"/>
    <w:semiHidden/>
    <w:rsid w:val="00667843"/>
    <w:rPr>
      <w:rFonts w:ascii="Segoe UI" w:hAnsi="Segoe UI" w:cs="Segoe UI"/>
      <w:sz w:val="16"/>
      <w:szCs w:val="16"/>
    </w:rPr>
  </w:style>
  <w:style w:type="paragraph" w:styleId="E-mailSignature">
    <w:name w:val="E-mail Signature"/>
    <w:basedOn w:val="Normal"/>
    <w:link w:val="E-mailSignatureChar"/>
    <w:uiPriority w:val="99"/>
    <w:semiHidden/>
    <w:unhideWhenUsed/>
    <w:rsid w:val="00667843"/>
  </w:style>
  <w:style w:type="character" w:customStyle="1" w:styleId="E-mailSignatureChar">
    <w:name w:val="E-mail Signature Char"/>
    <w:basedOn w:val="DefaultParagraphFont"/>
    <w:link w:val="E-mailSignature"/>
    <w:uiPriority w:val="99"/>
    <w:semiHidden/>
    <w:rsid w:val="00667843"/>
    <w:rPr>
      <w:rFonts w:ascii="Times New Roman" w:hAnsi="Times New Roman"/>
    </w:rPr>
  </w:style>
  <w:style w:type="paragraph" w:styleId="EndnoteText">
    <w:name w:val="endnote text"/>
    <w:basedOn w:val="Normal"/>
    <w:link w:val="EndnoteTextChar"/>
    <w:uiPriority w:val="99"/>
    <w:semiHidden/>
    <w:unhideWhenUsed/>
    <w:rsid w:val="00667843"/>
    <w:rPr>
      <w:sz w:val="20"/>
      <w:szCs w:val="20"/>
    </w:rPr>
  </w:style>
  <w:style w:type="character" w:customStyle="1" w:styleId="EndnoteTextChar">
    <w:name w:val="Endnote Text Char"/>
    <w:basedOn w:val="DefaultParagraphFont"/>
    <w:link w:val="EndnoteText"/>
    <w:uiPriority w:val="99"/>
    <w:semiHidden/>
    <w:rsid w:val="00667843"/>
    <w:rPr>
      <w:rFonts w:ascii="Times New Roman" w:hAnsi="Times New Roman"/>
      <w:sz w:val="20"/>
      <w:szCs w:val="20"/>
    </w:rPr>
  </w:style>
  <w:style w:type="paragraph" w:styleId="EnvelopeAddress">
    <w:name w:val="envelope address"/>
    <w:basedOn w:val="Normal"/>
    <w:uiPriority w:val="99"/>
    <w:semiHidden/>
    <w:unhideWhenUsed/>
    <w:rsid w:val="00667843"/>
    <w:pPr>
      <w:framePr w:w="7920" w:h="1980" w:hRule="exact" w:hSpace="180" w:wrap="auto" w:hAnchor="page" w:xAlign="center" w:yAlign="bottom"/>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667843"/>
    <w:rPr>
      <w:rFonts w:asciiTheme="majorHAnsi" w:eastAsiaTheme="majorEastAsia" w:hAnsiTheme="majorHAnsi" w:cstheme="majorBidi"/>
      <w:sz w:val="20"/>
      <w:szCs w:val="20"/>
    </w:rPr>
  </w:style>
  <w:style w:type="character" w:customStyle="1" w:styleId="Heading1Char">
    <w:name w:val="Heading 1 Char"/>
    <w:basedOn w:val="DefaultParagraphFont"/>
    <w:link w:val="Heading1"/>
    <w:uiPriority w:val="9"/>
    <w:rsid w:val="00A44034"/>
    <w:rPr>
      <w:rFonts w:ascii="Arial" w:eastAsiaTheme="majorEastAsia" w:hAnsi="Arial" w:cstheme="majorBidi"/>
      <w:b/>
      <w:color w:val="000000" w:themeColor="text1"/>
      <w:sz w:val="18"/>
      <w:szCs w:val="32"/>
    </w:rPr>
  </w:style>
  <w:style w:type="character" w:customStyle="1" w:styleId="Heading2Char">
    <w:name w:val="Heading 2 Char"/>
    <w:basedOn w:val="DefaultParagraphFont"/>
    <w:link w:val="Heading2"/>
    <w:uiPriority w:val="9"/>
    <w:rsid w:val="00A44034"/>
    <w:rPr>
      <w:rFonts w:ascii="Arial" w:eastAsiaTheme="majorEastAsia" w:hAnsi="Arial" w:cstheme="majorBidi"/>
      <w:b/>
      <w:color w:val="000000" w:themeColor="text1"/>
      <w:sz w:val="18"/>
      <w:szCs w:val="26"/>
      <w:u w:val="single"/>
    </w:rPr>
  </w:style>
  <w:style w:type="character" w:customStyle="1" w:styleId="Heading3Char">
    <w:name w:val="Heading 3 Char"/>
    <w:basedOn w:val="DefaultParagraphFont"/>
    <w:link w:val="Heading3"/>
    <w:uiPriority w:val="9"/>
    <w:semiHidden/>
    <w:rsid w:val="00667843"/>
    <w:rPr>
      <w:rFonts w:asciiTheme="majorHAnsi" w:eastAsiaTheme="majorEastAsia" w:hAnsiTheme="majorHAnsi" w:cstheme="majorBidi"/>
      <w:color w:val="0A2F40" w:themeColor="accent1" w:themeShade="7F"/>
    </w:rPr>
  </w:style>
  <w:style w:type="character" w:customStyle="1" w:styleId="Heading4Char">
    <w:name w:val="Heading 4 Char"/>
    <w:basedOn w:val="DefaultParagraphFont"/>
    <w:link w:val="Heading4"/>
    <w:uiPriority w:val="9"/>
    <w:semiHidden/>
    <w:rsid w:val="00667843"/>
    <w:rPr>
      <w:rFonts w:asciiTheme="majorHAnsi" w:eastAsiaTheme="majorEastAsia" w:hAnsiTheme="majorHAnsi" w:cstheme="majorBidi"/>
      <w:i/>
      <w:iCs/>
      <w:color w:val="0F4761" w:themeColor="accent1" w:themeShade="BF"/>
    </w:rPr>
  </w:style>
  <w:style w:type="character" w:customStyle="1" w:styleId="Heading5Char">
    <w:name w:val="Heading 5 Char"/>
    <w:basedOn w:val="DefaultParagraphFont"/>
    <w:link w:val="Heading5"/>
    <w:uiPriority w:val="9"/>
    <w:semiHidden/>
    <w:rsid w:val="00667843"/>
    <w:rPr>
      <w:rFonts w:asciiTheme="majorHAnsi" w:eastAsiaTheme="majorEastAsia" w:hAnsiTheme="majorHAnsi" w:cstheme="majorBidi"/>
      <w:color w:val="0F4761" w:themeColor="accent1" w:themeShade="BF"/>
    </w:rPr>
  </w:style>
  <w:style w:type="character" w:customStyle="1" w:styleId="Heading6Char">
    <w:name w:val="Heading 6 Char"/>
    <w:basedOn w:val="DefaultParagraphFont"/>
    <w:link w:val="Heading6"/>
    <w:uiPriority w:val="9"/>
    <w:semiHidden/>
    <w:rsid w:val="00667843"/>
    <w:rPr>
      <w:rFonts w:asciiTheme="majorHAnsi" w:eastAsiaTheme="majorEastAsia" w:hAnsiTheme="majorHAnsi" w:cstheme="majorBidi"/>
      <w:color w:val="0A2F40" w:themeColor="accent1" w:themeShade="7F"/>
    </w:rPr>
  </w:style>
  <w:style w:type="character" w:customStyle="1" w:styleId="Heading7Char">
    <w:name w:val="Heading 7 Char"/>
    <w:basedOn w:val="DefaultParagraphFont"/>
    <w:link w:val="Heading7"/>
    <w:uiPriority w:val="9"/>
    <w:semiHidden/>
    <w:rsid w:val="00667843"/>
    <w:rPr>
      <w:rFonts w:asciiTheme="majorHAnsi" w:eastAsiaTheme="majorEastAsia" w:hAnsiTheme="majorHAnsi" w:cstheme="majorBidi"/>
      <w:i/>
      <w:iCs/>
      <w:color w:val="0A2F40" w:themeColor="accent1" w:themeShade="7F"/>
    </w:rPr>
  </w:style>
  <w:style w:type="character" w:customStyle="1" w:styleId="Heading8Char">
    <w:name w:val="Heading 8 Char"/>
    <w:basedOn w:val="DefaultParagraphFont"/>
    <w:link w:val="Heading8"/>
    <w:uiPriority w:val="9"/>
    <w:semiHidden/>
    <w:rsid w:val="0066784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667843"/>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667843"/>
    <w:rPr>
      <w:i/>
      <w:iCs/>
    </w:rPr>
  </w:style>
  <w:style w:type="character" w:customStyle="1" w:styleId="HTMLAddressChar">
    <w:name w:val="HTML Address Char"/>
    <w:basedOn w:val="DefaultParagraphFont"/>
    <w:link w:val="HTMLAddress"/>
    <w:uiPriority w:val="99"/>
    <w:semiHidden/>
    <w:rsid w:val="00667843"/>
    <w:rPr>
      <w:rFonts w:ascii="Times New Roman" w:hAnsi="Times New Roman"/>
      <w:i/>
      <w:iCs/>
    </w:rPr>
  </w:style>
  <w:style w:type="paragraph" w:styleId="HTMLPreformatted">
    <w:name w:val="HTML Preformatted"/>
    <w:basedOn w:val="Normal"/>
    <w:link w:val="HTMLPreformattedChar"/>
    <w:uiPriority w:val="99"/>
    <w:semiHidden/>
    <w:unhideWhenUsed/>
    <w:rsid w:val="0066784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667843"/>
    <w:rPr>
      <w:rFonts w:ascii="Consolas" w:hAnsi="Consolas"/>
      <w:sz w:val="20"/>
      <w:szCs w:val="20"/>
    </w:rPr>
  </w:style>
  <w:style w:type="paragraph" w:styleId="Index1">
    <w:name w:val="index 1"/>
    <w:basedOn w:val="Normal"/>
    <w:next w:val="Normal"/>
    <w:autoRedefine/>
    <w:uiPriority w:val="99"/>
    <w:semiHidden/>
    <w:unhideWhenUsed/>
    <w:rsid w:val="00667843"/>
    <w:pPr>
      <w:ind w:left="240" w:hanging="240"/>
    </w:pPr>
  </w:style>
  <w:style w:type="paragraph" w:styleId="Index2">
    <w:name w:val="index 2"/>
    <w:basedOn w:val="Normal"/>
    <w:next w:val="Normal"/>
    <w:autoRedefine/>
    <w:uiPriority w:val="99"/>
    <w:semiHidden/>
    <w:unhideWhenUsed/>
    <w:rsid w:val="00667843"/>
    <w:pPr>
      <w:ind w:left="480" w:hanging="240"/>
    </w:pPr>
  </w:style>
  <w:style w:type="paragraph" w:styleId="Index3">
    <w:name w:val="index 3"/>
    <w:basedOn w:val="Normal"/>
    <w:next w:val="Normal"/>
    <w:autoRedefine/>
    <w:uiPriority w:val="99"/>
    <w:semiHidden/>
    <w:unhideWhenUsed/>
    <w:rsid w:val="00667843"/>
    <w:pPr>
      <w:ind w:left="720" w:hanging="240"/>
    </w:pPr>
  </w:style>
  <w:style w:type="paragraph" w:styleId="Index4">
    <w:name w:val="index 4"/>
    <w:basedOn w:val="Normal"/>
    <w:next w:val="Normal"/>
    <w:autoRedefine/>
    <w:uiPriority w:val="99"/>
    <w:semiHidden/>
    <w:unhideWhenUsed/>
    <w:rsid w:val="00667843"/>
    <w:pPr>
      <w:ind w:left="960" w:hanging="240"/>
    </w:pPr>
  </w:style>
  <w:style w:type="paragraph" w:styleId="Index5">
    <w:name w:val="index 5"/>
    <w:basedOn w:val="Normal"/>
    <w:next w:val="Normal"/>
    <w:autoRedefine/>
    <w:uiPriority w:val="99"/>
    <w:semiHidden/>
    <w:unhideWhenUsed/>
    <w:rsid w:val="00667843"/>
    <w:pPr>
      <w:ind w:left="1200" w:hanging="240"/>
    </w:pPr>
  </w:style>
  <w:style w:type="paragraph" w:styleId="Index6">
    <w:name w:val="index 6"/>
    <w:basedOn w:val="Normal"/>
    <w:next w:val="Normal"/>
    <w:autoRedefine/>
    <w:uiPriority w:val="99"/>
    <w:semiHidden/>
    <w:unhideWhenUsed/>
    <w:rsid w:val="00667843"/>
    <w:pPr>
      <w:ind w:left="1440" w:hanging="240"/>
    </w:pPr>
  </w:style>
  <w:style w:type="paragraph" w:styleId="Index7">
    <w:name w:val="index 7"/>
    <w:basedOn w:val="Normal"/>
    <w:next w:val="Normal"/>
    <w:autoRedefine/>
    <w:uiPriority w:val="99"/>
    <w:semiHidden/>
    <w:unhideWhenUsed/>
    <w:rsid w:val="00667843"/>
    <w:pPr>
      <w:ind w:left="1680" w:hanging="240"/>
    </w:pPr>
  </w:style>
  <w:style w:type="paragraph" w:styleId="Index8">
    <w:name w:val="index 8"/>
    <w:basedOn w:val="Normal"/>
    <w:next w:val="Normal"/>
    <w:autoRedefine/>
    <w:uiPriority w:val="99"/>
    <w:semiHidden/>
    <w:unhideWhenUsed/>
    <w:rsid w:val="00667843"/>
    <w:pPr>
      <w:ind w:left="1920" w:hanging="240"/>
    </w:pPr>
  </w:style>
  <w:style w:type="paragraph" w:styleId="Index9">
    <w:name w:val="index 9"/>
    <w:basedOn w:val="Normal"/>
    <w:next w:val="Normal"/>
    <w:autoRedefine/>
    <w:uiPriority w:val="99"/>
    <w:semiHidden/>
    <w:unhideWhenUsed/>
    <w:rsid w:val="00667843"/>
    <w:pPr>
      <w:ind w:left="2160" w:hanging="240"/>
    </w:pPr>
  </w:style>
  <w:style w:type="paragraph" w:styleId="IndexHeading">
    <w:name w:val="index heading"/>
    <w:basedOn w:val="Normal"/>
    <w:next w:val="Index1"/>
    <w:uiPriority w:val="99"/>
    <w:semiHidden/>
    <w:unhideWhenUsed/>
    <w:rsid w:val="00667843"/>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667843"/>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667843"/>
    <w:rPr>
      <w:rFonts w:ascii="Times New Roman" w:hAnsi="Times New Roman"/>
      <w:i/>
      <w:iCs/>
      <w:color w:val="156082" w:themeColor="accent1"/>
    </w:rPr>
  </w:style>
  <w:style w:type="paragraph" w:styleId="List">
    <w:name w:val="List"/>
    <w:basedOn w:val="Normal"/>
    <w:uiPriority w:val="99"/>
    <w:semiHidden/>
    <w:unhideWhenUsed/>
    <w:rsid w:val="00667843"/>
    <w:pPr>
      <w:ind w:left="360" w:hanging="360"/>
      <w:contextualSpacing/>
    </w:pPr>
  </w:style>
  <w:style w:type="paragraph" w:styleId="List2">
    <w:name w:val="List 2"/>
    <w:basedOn w:val="Normal"/>
    <w:uiPriority w:val="99"/>
    <w:semiHidden/>
    <w:unhideWhenUsed/>
    <w:rsid w:val="00667843"/>
    <w:pPr>
      <w:ind w:left="720" w:hanging="360"/>
      <w:contextualSpacing/>
    </w:pPr>
  </w:style>
  <w:style w:type="paragraph" w:styleId="List3">
    <w:name w:val="List 3"/>
    <w:basedOn w:val="Normal"/>
    <w:uiPriority w:val="99"/>
    <w:semiHidden/>
    <w:unhideWhenUsed/>
    <w:rsid w:val="00667843"/>
    <w:pPr>
      <w:ind w:left="1080" w:hanging="360"/>
      <w:contextualSpacing/>
    </w:pPr>
  </w:style>
  <w:style w:type="paragraph" w:styleId="List4">
    <w:name w:val="List 4"/>
    <w:basedOn w:val="Normal"/>
    <w:uiPriority w:val="99"/>
    <w:semiHidden/>
    <w:unhideWhenUsed/>
    <w:rsid w:val="00667843"/>
    <w:pPr>
      <w:ind w:left="1440" w:hanging="360"/>
      <w:contextualSpacing/>
    </w:pPr>
  </w:style>
  <w:style w:type="paragraph" w:styleId="List5">
    <w:name w:val="List 5"/>
    <w:basedOn w:val="Normal"/>
    <w:uiPriority w:val="99"/>
    <w:semiHidden/>
    <w:unhideWhenUsed/>
    <w:rsid w:val="00667843"/>
    <w:pPr>
      <w:ind w:left="1800" w:hanging="360"/>
      <w:contextualSpacing/>
    </w:pPr>
  </w:style>
  <w:style w:type="paragraph" w:styleId="ListBullet">
    <w:name w:val="List Bullet"/>
    <w:basedOn w:val="Normal"/>
    <w:rsid w:val="00422A6F"/>
    <w:pPr>
      <w:numPr>
        <w:numId w:val="4"/>
      </w:numPr>
      <w:spacing w:after="240"/>
    </w:pPr>
  </w:style>
  <w:style w:type="paragraph" w:styleId="ListBullet2">
    <w:name w:val="List Bullet 2"/>
    <w:basedOn w:val="Normal"/>
    <w:rsid w:val="00422A6F"/>
    <w:pPr>
      <w:numPr>
        <w:numId w:val="5"/>
      </w:numPr>
      <w:spacing w:after="240"/>
    </w:pPr>
  </w:style>
  <w:style w:type="paragraph" w:styleId="ListBullet3">
    <w:name w:val="List Bullet 3"/>
    <w:basedOn w:val="Normal"/>
    <w:rsid w:val="00422A6F"/>
    <w:pPr>
      <w:numPr>
        <w:numId w:val="6"/>
      </w:numPr>
      <w:spacing w:after="240"/>
    </w:pPr>
  </w:style>
  <w:style w:type="paragraph" w:styleId="ListBullet4">
    <w:name w:val="List Bullet 4"/>
    <w:basedOn w:val="Normal"/>
    <w:uiPriority w:val="99"/>
    <w:semiHidden/>
    <w:unhideWhenUsed/>
    <w:rsid w:val="00667843"/>
    <w:pPr>
      <w:numPr>
        <w:numId w:val="7"/>
      </w:numPr>
      <w:contextualSpacing/>
    </w:pPr>
  </w:style>
  <w:style w:type="paragraph" w:styleId="ListBullet5">
    <w:name w:val="List Bullet 5"/>
    <w:basedOn w:val="Normal"/>
    <w:uiPriority w:val="99"/>
    <w:semiHidden/>
    <w:unhideWhenUsed/>
    <w:rsid w:val="00667843"/>
    <w:pPr>
      <w:numPr>
        <w:numId w:val="8"/>
      </w:numPr>
      <w:contextualSpacing/>
    </w:pPr>
  </w:style>
  <w:style w:type="paragraph" w:styleId="ListContinue">
    <w:name w:val="List Continue"/>
    <w:basedOn w:val="Normal"/>
    <w:uiPriority w:val="99"/>
    <w:semiHidden/>
    <w:unhideWhenUsed/>
    <w:rsid w:val="00667843"/>
    <w:pPr>
      <w:spacing w:after="120"/>
      <w:ind w:left="360"/>
      <w:contextualSpacing/>
    </w:pPr>
  </w:style>
  <w:style w:type="paragraph" w:styleId="ListContinue2">
    <w:name w:val="List Continue 2"/>
    <w:basedOn w:val="Normal"/>
    <w:uiPriority w:val="99"/>
    <w:semiHidden/>
    <w:unhideWhenUsed/>
    <w:rsid w:val="00667843"/>
    <w:pPr>
      <w:spacing w:after="120"/>
      <w:ind w:left="720"/>
      <w:contextualSpacing/>
    </w:pPr>
  </w:style>
  <w:style w:type="paragraph" w:styleId="ListContinue3">
    <w:name w:val="List Continue 3"/>
    <w:basedOn w:val="Normal"/>
    <w:uiPriority w:val="99"/>
    <w:semiHidden/>
    <w:unhideWhenUsed/>
    <w:rsid w:val="00667843"/>
    <w:pPr>
      <w:spacing w:after="120"/>
      <w:ind w:left="1080"/>
      <w:contextualSpacing/>
    </w:pPr>
  </w:style>
  <w:style w:type="paragraph" w:styleId="ListContinue4">
    <w:name w:val="List Continue 4"/>
    <w:basedOn w:val="Normal"/>
    <w:uiPriority w:val="99"/>
    <w:semiHidden/>
    <w:unhideWhenUsed/>
    <w:rsid w:val="00667843"/>
    <w:pPr>
      <w:spacing w:after="120"/>
      <w:ind w:left="1440"/>
      <w:contextualSpacing/>
    </w:pPr>
  </w:style>
  <w:style w:type="paragraph" w:styleId="ListContinue5">
    <w:name w:val="List Continue 5"/>
    <w:basedOn w:val="Normal"/>
    <w:uiPriority w:val="99"/>
    <w:semiHidden/>
    <w:unhideWhenUsed/>
    <w:rsid w:val="00667843"/>
    <w:pPr>
      <w:spacing w:after="120"/>
      <w:ind w:left="1800"/>
      <w:contextualSpacing/>
    </w:pPr>
  </w:style>
  <w:style w:type="paragraph" w:styleId="ListNumber">
    <w:name w:val="List Number"/>
    <w:basedOn w:val="Normal"/>
    <w:uiPriority w:val="99"/>
    <w:semiHidden/>
    <w:unhideWhenUsed/>
    <w:rsid w:val="00667843"/>
    <w:pPr>
      <w:numPr>
        <w:numId w:val="9"/>
      </w:numPr>
      <w:contextualSpacing/>
    </w:pPr>
  </w:style>
  <w:style w:type="paragraph" w:styleId="ListNumber2">
    <w:name w:val="List Number 2"/>
    <w:basedOn w:val="Normal"/>
    <w:uiPriority w:val="99"/>
    <w:semiHidden/>
    <w:unhideWhenUsed/>
    <w:rsid w:val="00667843"/>
    <w:pPr>
      <w:numPr>
        <w:numId w:val="10"/>
      </w:numPr>
      <w:contextualSpacing/>
    </w:pPr>
  </w:style>
  <w:style w:type="paragraph" w:styleId="ListNumber3">
    <w:name w:val="List Number 3"/>
    <w:basedOn w:val="Normal"/>
    <w:uiPriority w:val="99"/>
    <w:semiHidden/>
    <w:unhideWhenUsed/>
    <w:rsid w:val="00667843"/>
    <w:pPr>
      <w:numPr>
        <w:numId w:val="11"/>
      </w:numPr>
      <w:contextualSpacing/>
    </w:pPr>
  </w:style>
  <w:style w:type="paragraph" w:styleId="ListNumber4">
    <w:name w:val="List Number 4"/>
    <w:basedOn w:val="Normal"/>
    <w:uiPriority w:val="99"/>
    <w:semiHidden/>
    <w:unhideWhenUsed/>
    <w:rsid w:val="00667843"/>
    <w:pPr>
      <w:numPr>
        <w:numId w:val="12"/>
      </w:numPr>
      <w:contextualSpacing/>
    </w:pPr>
  </w:style>
  <w:style w:type="paragraph" w:styleId="ListNumber5">
    <w:name w:val="List Number 5"/>
    <w:basedOn w:val="Normal"/>
    <w:uiPriority w:val="99"/>
    <w:semiHidden/>
    <w:unhideWhenUsed/>
    <w:rsid w:val="00667843"/>
    <w:pPr>
      <w:numPr>
        <w:numId w:val="13"/>
      </w:numPr>
      <w:contextualSpacing/>
    </w:pPr>
  </w:style>
  <w:style w:type="paragraph" w:styleId="MacroText">
    <w:name w:val="macro"/>
    <w:link w:val="MacroTextChar"/>
    <w:uiPriority w:val="99"/>
    <w:semiHidden/>
    <w:unhideWhenUsed/>
    <w:rsid w:val="00667843"/>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sid w:val="00667843"/>
    <w:rPr>
      <w:rFonts w:ascii="Consolas" w:hAnsi="Consolas"/>
      <w:sz w:val="20"/>
      <w:szCs w:val="20"/>
    </w:rPr>
  </w:style>
  <w:style w:type="paragraph" w:styleId="MessageHeader">
    <w:name w:val="Message Header"/>
    <w:basedOn w:val="Normal"/>
    <w:link w:val="MessageHeaderChar"/>
    <w:uiPriority w:val="99"/>
    <w:semiHidden/>
    <w:unhideWhenUsed/>
    <w:rsid w:val="006678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667843"/>
    <w:rPr>
      <w:rFonts w:asciiTheme="majorHAnsi" w:eastAsiaTheme="majorEastAsia" w:hAnsiTheme="majorHAnsi" w:cstheme="majorBidi"/>
      <w:shd w:val="pct20" w:color="auto" w:fill="auto"/>
    </w:rPr>
  </w:style>
  <w:style w:type="paragraph" w:styleId="NoSpacing">
    <w:name w:val="No Spacing"/>
    <w:uiPriority w:val="1"/>
    <w:qFormat/>
    <w:rsid w:val="00667843"/>
    <w:rPr>
      <w:rFonts w:ascii="Times New Roman" w:hAnsi="Times New Roman"/>
    </w:rPr>
  </w:style>
  <w:style w:type="paragraph" w:styleId="NormalWeb">
    <w:name w:val="Normal (Web)"/>
    <w:basedOn w:val="Normal"/>
    <w:uiPriority w:val="99"/>
    <w:semiHidden/>
    <w:unhideWhenUsed/>
    <w:rsid w:val="00667843"/>
    <w:rPr>
      <w:rFonts w:cs="Times New Roman"/>
    </w:rPr>
  </w:style>
  <w:style w:type="paragraph" w:styleId="NormalIndent">
    <w:name w:val="Normal Indent"/>
    <w:basedOn w:val="Normal"/>
    <w:uiPriority w:val="99"/>
    <w:semiHidden/>
    <w:unhideWhenUsed/>
    <w:rsid w:val="00667843"/>
    <w:pPr>
      <w:ind w:left="720"/>
    </w:pPr>
  </w:style>
  <w:style w:type="paragraph" w:styleId="NoteHeading">
    <w:name w:val="Note Heading"/>
    <w:basedOn w:val="Normal"/>
    <w:next w:val="Normal"/>
    <w:link w:val="NoteHeadingChar"/>
    <w:uiPriority w:val="99"/>
    <w:semiHidden/>
    <w:unhideWhenUsed/>
    <w:rsid w:val="00667843"/>
  </w:style>
  <w:style w:type="character" w:customStyle="1" w:styleId="NoteHeadingChar">
    <w:name w:val="Note Heading Char"/>
    <w:basedOn w:val="DefaultParagraphFont"/>
    <w:link w:val="NoteHeading"/>
    <w:uiPriority w:val="99"/>
    <w:semiHidden/>
    <w:rsid w:val="00667843"/>
    <w:rPr>
      <w:rFonts w:ascii="Times New Roman" w:hAnsi="Times New Roman"/>
    </w:rPr>
  </w:style>
  <w:style w:type="paragraph" w:styleId="PlainText">
    <w:name w:val="Plain Text"/>
    <w:basedOn w:val="Normal"/>
    <w:link w:val="PlainTextChar"/>
    <w:uiPriority w:val="99"/>
    <w:semiHidden/>
    <w:unhideWhenUsed/>
    <w:rsid w:val="00667843"/>
    <w:rPr>
      <w:rFonts w:ascii="Consolas" w:hAnsi="Consolas"/>
      <w:sz w:val="21"/>
      <w:szCs w:val="21"/>
    </w:rPr>
  </w:style>
  <w:style w:type="character" w:customStyle="1" w:styleId="PlainTextChar">
    <w:name w:val="Plain Text Char"/>
    <w:basedOn w:val="DefaultParagraphFont"/>
    <w:link w:val="PlainText"/>
    <w:uiPriority w:val="99"/>
    <w:semiHidden/>
    <w:rsid w:val="00667843"/>
    <w:rPr>
      <w:rFonts w:ascii="Consolas" w:hAnsi="Consolas"/>
      <w:sz w:val="21"/>
      <w:szCs w:val="21"/>
    </w:rPr>
  </w:style>
  <w:style w:type="paragraph" w:styleId="Salutation">
    <w:name w:val="Salutation"/>
    <w:basedOn w:val="Normal"/>
    <w:next w:val="Normal"/>
    <w:link w:val="SalutationChar"/>
    <w:uiPriority w:val="99"/>
    <w:semiHidden/>
    <w:unhideWhenUsed/>
    <w:rsid w:val="00667843"/>
  </w:style>
  <w:style w:type="character" w:customStyle="1" w:styleId="SalutationChar">
    <w:name w:val="Salutation Char"/>
    <w:basedOn w:val="DefaultParagraphFont"/>
    <w:link w:val="Salutation"/>
    <w:uiPriority w:val="99"/>
    <w:semiHidden/>
    <w:rsid w:val="00667843"/>
    <w:rPr>
      <w:rFonts w:ascii="Times New Roman" w:hAnsi="Times New Roman"/>
    </w:rPr>
  </w:style>
  <w:style w:type="paragraph" w:styleId="Signature">
    <w:name w:val="Signature"/>
    <w:basedOn w:val="Normal"/>
    <w:link w:val="SignatureChar"/>
    <w:uiPriority w:val="99"/>
    <w:semiHidden/>
    <w:unhideWhenUsed/>
    <w:rsid w:val="00667843"/>
    <w:pPr>
      <w:ind w:left="4320"/>
    </w:pPr>
  </w:style>
  <w:style w:type="character" w:customStyle="1" w:styleId="SignatureChar">
    <w:name w:val="Signature Char"/>
    <w:basedOn w:val="DefaultParagraphFont"/>
    <w:link w:val="Signature"/>
    <w:uiPriority w:val="99"/>
    <w:semiHidden/>
    <w:rsid w:val="00667843"/>
    <w:rPr>
      <w:rFonts w:ascii="Times New Roman" w:hAnsi="Times New Roman"/>
    </w:rPr>
  </w:style>
  <w:style w:type="paragraph" w:styleId="TableofAuthorities">
    <w:name w:val="table of authorities"/>
    <w:basedOn w:val="Normal"/>
    <w:next w:val="Normal"/>
    <w:uiPriority w:val="99"/>
    <w:semiHidden/>
    <w:unhideWhenUsed/>
    <w:rsid w:val="00667843"/>
    <w:pPr>
      <w:ind w:left="240" w:hanging="240"/>
    </w:pPr>
  </w:style>
  <w:style w:type="paragraph" w:styleId="TableofFigures">
    <w:name w:val="table of figures"/>
    <w:basedOn w:val="Normal"/>
    <w:next w:val="Normal"/>
    <w:uiPriority w:val="99"/>
    <w:semiHidden/>
    <w:unhideWhenUsed/>
    <w:rsid w:val="00667843"/>
  </w:style>
  <w:style w:type="paragraph" w:styleId="TOAHeading">
    <w:name w:val="toa heading"/>
    <w:basedOn w:val="Normal"/>
    <w:next w:val="Normal"/>
    <w:uiPriority w:val="99"/>
    <w:semiHidden/>
    <w:unhideWhenUsed/>
    <w:rsid w:val="00667843"/>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667843"/>
    <w:pPr>
      <w:outlineLvl w:val="9"/>
    </w:pPr>
  </w:style>
  <w:style w:type="character" w:customStyle="1" w:styleId="DocID">
    <w:name w:val="DocID"/>
    <w:basedOn w:val="DefaultParagraphFont"/>
    <w:uiPriority w:val="1"/>
    <w:qFormat/>
    <w:rsid w:val="000460A1"/>
    <w:rPr>
      <w:sz w:val="16"/>
    </w:rPr>
  </w:style>
  <w:style w:type="character" w:styleId="IntenseEmphasis">
    <w:name w:val="Intense Emphasis"/>
    <w:basedOn w:val="DefaultParagraphFont"/>
    <w:uiPriority w:val="21"/>
    <w:qFormat/>
    <w:rsid w:val="00365BFE"/>
    <w:rPr>
      <w:i/>
      <w:iCs/>
      <w:color w:val="0F4761" w:themeColor="accent1" w:themeShade="BF"/>
    </w:rPr>
  </w:style>
  <w:style w:type="character" w:styleId="IntenseReference">
    <w:name w:val="Intense Reference"/>
    <w:basedOn w:val="DefaultParagraphFont"/>
    <w:uiPriority w:val="32"/>
    <w:qFormat/>
    <w:rsid w:val="00365BFE"/>
    <w:rPr>
      <w:b/>
      <w:bCs/>
      <w:smallCaps/>
      <w:color w:val="0F4761" w:themeColor="accent1" w:themeShade="BF"/>
      <w:spacing w:val="5"/>
    </w:rPr>
  </w:style>
  <w:style w:type="character" w:styleId="CommentReference">
    <w:name w:val="annotation reference"/>
    <w:basedOn w:val="DefaultParagraphFont"/>
    <w:uiPriority w:val="99"/>
    <w:semiHidden/>
    <w:unhideWhenUsed/>
    <w:rsid w:val="006D0997"/>
    <w:rPr>
      <w:sz w:val="16"/>
      <w:szCs w:val="16"/>
    </w:rPr>
  </w:style>
  <w:style w:type="paragraph" w:customStyle="1" w:styleId="ListBullet2nospacebetween">
    <w:name w:val="List Bullet2 (no space between)"/>
    <w:basedOn w:val="ListBullet2"/>
    <w:qFormat/>
    <w:rsid w:val="00DB2E4E"/>
    <w:pPr>
      <w:tabs>
        <w:tab w:val="clear" w:pos="720"/>
        <w:tab w:val="num" w:pos="1080"/>
      </w:tabs>
      <w:ind w:left="1080"/>
      <w:contextualSpacing/>
    </w:pPr>
    <w:rPr>
      <w:kern w:val="0"/>
      <w:sz w:val="22"/>
      <w14:ligatures w14:val="none"/>
    </w:rPr>
  </w:style>
  <w:style w:type="character" w:styleId="Hyperlink">
    <w:name w:val="Hyperlink"/>
    <w:basedOn w:val="DefaultParagraphFont"/>
    <w:uiPriority w:val="99"/>
    <w:unhideWhenUsed/>
    <w:rsid w:val="00FD4D35"/>
    <w:rPr>
      <w:color w:val="467886" w:themeColor="hyperlink"/>
      <w:u w:val="single"/>
    </w:rPr>
  </w:style>
  <w:style w:type="character" w:styleId="UnresolvedMention">
    <w:name w:val="Unresolved Mention"/>
    <w:basedOn w:val="DefaultParagraphFont"/>
    <w:uiPriority w:val="99"/>
    <w:semiHidden/>
    <w:unhideWhenUsed/>
    <w:rsid w:val="00FD4D35"/>
    <w:rPr>
      <w:color w:val="605E5C"/>
      <w:shd w:val="clear" w:color="auto" w:fill="E1DFDD"/>
    </w:rPr>
  </w:style>
  <w:style w:type="paragraph" w:styleId="Revision">
    <w:name w:val="Revision"/>
    <w:hidden/>
    <w:uiPriority w:val="99"/>
    <w:semiHidden/>
    <w:rsid w:val="005A36FA"/>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inscommerc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HR@plainscommerce.com" TargetMode="External"/><Relationship Id="rId4" Type="http://schemas.openxmlformats.org/officeDocument/2006/relationships/webSettings" Target="webSettings.xml"/><Relationship Id="rId9" Type="http://schemas.openxmlformats.org/officeDocument/2006/relationships/hyperlink" Target="mailto:customercare@plainscommerc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2333</Words>
  <Characters>14377</Characters>
  <Application>Microsoft Office Word</Application>
  <DocSecurity>0</DocSecurity>
  <Lines>287</Lines>
  <Paragraphs>133</Paragraphs>
  <ScaleCrop>false</ScaleCrop>
  <Company/>
  <LinksUpToDate>false</LinksUpToDate>
  <CharactersWithSpaces>16619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Kimberly Fiala</cp:lastModifiedBy>
  <cp:revision>5</cp:revision>
  <dcterms:created xsi:type="dcterms:W3CDTF">1900-01-01T06:00:00Z</dcterms:created>
  <dcterms:modified xsi:type="dcterms:W3CDTF">2025-10-01T18:21:00Z</dcterms:modified>
</cp:coreProperties>
</file>